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A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0B000000">
      <w:pPr>
        <w:pStyle w:val="Style_2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pStyle w:val="Style_2"/>
        <w:ind/>
        <w:jc w:val="center"/>
        <w:rPr>
          <w:rFonts w:ascii="Times New Roman" w:hAnsi="Times New Roman"/>
          <w:b w:val="1"/>
          <w:sz w:val="32"/>
        </w:rPr>
      </w:pPr>
    </w:p>
    <w:p w14:paraId="0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ПРАВИТЕЛЬСТВО РОСТОВСКОЙ ОБЛАСТИ</w:t>
      </w:r>
    </w:p>
    <w:p w14:paraId="0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УПРАВЛЕНИЕ ГОСУДАРСТВЕННОГО НАДЗОРА ЗА ТЕХНИЧЕСКИМ СОСТОЯНИЕМ САМОХОДНЫХ МАШИН И ДРУГИХ ВИДОВ ТЕХНИКИ РОСТОВСКОЙ ОБЛАСТИ</w:t>
      </w:r>
    </w:p>
    <w:p w14:paraId="10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widowControl w:val="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2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widowControl w:val="0"/>
        <w:ind/>
        <w:jc w:val="center"/>
        <w:outlineLvl w:val="0"/>
        <w:rPr>
          <w:sz w:val="28"/>
        </w:rPr>
      </w:pPr>
      <w:r>
        <w:rPr>
          <w:sz w:val="28"/>
        </w:rPr>
        <w:t>от _______ № ___</w:t>
      </w:r>
    </w:p>
    <w:p w14:paraId="14000000">
      <w:pPr>
        <w:ind/>
        <w:jc w:val="center"/>
        <w:rPr>
          <w:sz w:val="26"/>
          <w:highlight w:val="yellow"/>
        </w:rPr>
      </w:pPr>
    </w:p>
    <w:p w14:paraId="15000000">
      <w:pPr>
        <w:ind/>
        <w:jc w:val="center"/>
        <w:rPr>
          <w:sz w:val="28"/>
        </w:rPr>
      </w:pPr>
      <w:r>
        <w:rPr>
          <w:sz w:val="28"/>
        </w:rPr>
        <w:t>г. Ростов-на-Дону</w:t>
      </w:r>
    </w:p>
    <w:p w14:paraId="16000000">
      <w:pPr>
        <w:ind/>
        <w:jc w:val="center"/>
        <w:rPr>
          <w:sz w:val="28"/>
        </w:rPr>
      </w:pPr>
    </w:p>
    <w:p w14:paraId="17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</w:t>
      </w:r>
    </w:p>
    <w:p w14:paraId="18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Административного регламента </w:t>
      </w:r>
    </w:p>
    <w:p w14:paraId="19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предоставления управлением государственного надзора </w:t>
      </w:r>
    </w:p>
    <w:p w14:paraId="1A000000">
      <w:pPr>
        <w:spacing w:line="228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за техническим состоянием самоходных машин и других видов техники Ростовской области государственной услуги «Выдача организациям, осуществляющим образовательную деятельность, свидетельства о соответствии требованиям оборудования и оснащенности образовательного процесса для подготовки трактористов, машинистов и водителей самоходных машин»</w:t>
      </w:r>
    </w:p>
    <w:p w14:paraId="1B000000">
      <w:pPr>
        <w:tabs>
          <w:tab w:leader="none" w:pos="993" w:val="left"/>
        </w:tabs>
        <w:ind/>
        <w:jc w:val="center"/>
        <w:rPr>
          <w:sz w:val="28"/>
          <w:highlight w:val="yellow"/>
        </w:rPr>
      </w:pPr>
    </w:p>
    <w:p w14:paraId="1C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02.07.2021 № 297-ФЗ «О самоходных машинах и других видах техники», постановлением Правительства Российской Федерации от 23.07.2022 № 1129 «Об утверждении требований к оборудованию и оснащенности образовательного процесса в 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машин», приказом Министерства сельского хозяйства Российской Федерации от 25.07.2022 № 466 «Об утверждении Порядка выдачи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машин», постановлением Правительства Ростовской области от 05.09.2012 № 861 «О разработке и утверждении органами исполнительной власти Ростовской области административных регламентов предоставления государственных услуг и административных регламентов исполнения государственных функций», </w:t>
      </w:r>
      <w:r>
        <w:rPr>
          <w:sz w:val="28"/>
        </w:rPr>
        <w:t xml:space="preserve">управление государственного надзора за техническим состоянием самоходных машин и других видов техники Ростовской области </w:t>
      </w:r>
      <w:r>
        <w:rPr>
          <w:b w:val="1"/>
          <w:spacing w:val="60"/>
          <w:sz w:val="28"/>
        </w:rPr>
        <w:t>постановляе</w:t>
      </w:r>
      <w:r>
        <w:rPr>
          <w:b w:val="1"/>
          <w:sz w:val="28"/>
        </w:rPr>
        <w:t>т:</w:t>
      </w:r>
    </w:p>
    <w:p w14:paraId="1D000000">
      <w:pPr>
        <w:tabs>
          <w:tab w:leader="none" w:pos="993" w:val="left"/>
        </w:tabs>
        <w:spacing w:line="264" w:lineRule="auto"/>
        <w:ind w:firstLine="709"/>
        <w:jc w:val="both"/>
        <w:rPr>
          <w:sz w:val="28"/>
        </w:rPr>
      </w:pPr>
    </w:p>
    <w:p w14:paraId="1E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1. Утвердить Административный регламент предоставления управлением государственного надзора за техническим состоянием самоходных машин и других видов техники Ростовской области государственной услуги «Выдача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 согласно приложению.</w:t>
      </w:r>
    </w:p>
    <w:p w14:paraId="1F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2. Признать утратившим силу постановление управления государственного надзора за техническим состоянием самоходных машин и других видов техники Ростовской области от 23.05.2016 № 7 «Об утверждении Административного регламента предоставления управлением государственного надзора за техническим состоянием самоходных машин и других видов техники Ростовской области государственной услуги «Выдача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машин».</w:t>
      </w:r>
    </w:p>
    <w:p w14:paraId="20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 1 марта 2024 года.</w:t>
      </w:r>
    </w:p>
    <w:p w14:paraId="21000000">
      <w:pPr>
        <w:tabs>
          <w:tab w:leader="none" w:pos="993" w:val="left"/>
        </w:tabs>
        <w:ind w:firstLine="709"/>
        <w:jc w:val="both"/>
        <w:rPr>
          <w:sz w:val="28"/>
        </w:rPr>
      </w:pPr>
      <w:r>
        <w:rPr>
          <w:sz w:val="28"/>
        </w:rPr>
        <w:t>4. Контроль за выполнением настоящего постановления оставляю за собой.</w:t>
      </w:r>
    </w:p>
    <w:p w14:paraId="22000000">
      <w:pPr>
        <w:tabs>
          <w:tab w:leader="none" w:pos="993" w:val="left"/>
        </w:tabs>
        <w:ind w:firstLine="709"/>
        <w:jc w:val="both"/>
        <w:rPr>
          <w:sz w:val="28"/>
          <w:highlight w:val="yellow"/>
        </w:rPr>
      </w:pPr>
    </w:p>
    <w:p w14:paraId="23000000">
      <w:pPr>
        <w:tabs>
          <w:tab w:leader="none" w:pos="993" w:val="left"/>
        </w:tabs>
        <w:ind w:firstLine="709"/>
        <w:jc w:val="both"/>
        <w:rPr>
          <w:sz w:val="28"/>
          <w:highlight w:val="yellow"/>
        </w:rPr>
      </w:pPr>
    </w:p>
    <w:p w14:paraId="24000000">
      <w:pPr>
        <w:tabs>
          <w:tab w:leader="none" w:pos="993" w:val="left"/>
        </w:tabs>
        <w:ind w:firstLine="709"/>
        <w:jc w:val="both"/>
        <w:rPr>
          <w:sz w:val="28"/>
          <w:highlight w:val="yellow"/>
        </w:rPr>
      </w:pPr>
    </w:p>
    <w:tbl>
      <w:tblPr>
        <w:tblStyle w:val="Style_3"/>
        <w:tblLayout w:type="fixed"/>
      </w:tblPr>
      <w:tblGrid>
        <w:gridCol w:w="4733"/>
        <w:gridCol w:w="4906"/>
      </w:tblGrid>
      <w:tr>
        <w:tc>
          <w:tcPr>
            <w:tcW w:type="dxa" w:w="4733"/>
            <w:shd w:fill="auto" w:val="clear"/>
          </w:tcPr>
          <w:p w14:paraId="25000000">
            <w:pPr>
              <w:tabs>
                <w:tab w:leader="none" w:pos="993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Начальник управления – главный государственный инженер-инспектор гостехнадзора Ростовской области</w:t>
            </w:r>
          </w:p>
        </w:tc>
        <w:tc>
          <w:tcPr>
            <w:tcW w:type="dxa" w:w="4906"/>
            <w:shd w:fill="auto" w:val="clear"/>
            <w:vAlign w:val="bottom"/>
          </w:tcPr>
          <w:p w14:paraId="26000000">
            <w:pPr>
              <w:tabs>
                <w:tab w:leader="none" w:pos="993" w:val="left"/>
              </w:tabs>
              <w:ind w:firstLine="34"/>
              <w:jc w:val="right"/>
              <w:rPr>
                <w:sz w:val="28"/>
              </w:rPr>
            </w:pPr>
            <w:r>
              <w:rPr>
                <w:sz w:val="28"/>
              </w:rPr>
              <w:t>В.Ю. Овчаров</w:t>
            </w:r>
          </w:p>
        </w:tc>
      </w:tr>
    </w:tbl>
    <w:p w14:paraId="27000000">
      <w:pPr>
        <w:pageBreakBefore w:val="1"/>
        <w:ind w:firstLine="0" w:left="5387"/>
        <w:jc w:val="center"/>
        <w:rPr>
          <w:sz w:val="28"/>
        </w:rPr>
      </w:pPr>
    </w:p>
    <w:p w14:paraId="28000000">
      <w:pPr>
        <w:pageBreakBefore w:val="1"/>
        <w:ind w:firstLine="0" w:left="5387"/>
        <w:jc w:val="center"/>
        <w:rPr>
          <w:sz w:val="28"/>
        </w:rPr>
      </w:pPr>
    </w:p>
    <w:p w14:paraId="29000000">
      <w:pPr>
        <w:pageBreakBefore w:val="1"/>
        <w:ind w:firstLine="0" w:left="5387"/>
        <w:jc w:val="center"/>
        <w:rPr>
          <w:sz w:val="28"/>
        </w:rPr>
      </w:pPr>
      <w:r>
        <w:br w:type="page"/>
      </w:r>
      <w:r>
        <w:rPr>
          <w:sz w:val="28"/>
        </w:rPr>
        <w:t>Приложение № 1</w:t>
      </w:r>
    </w:p>
    <w:p w14:paraId="2A000000">
      <w:pPr>
        <w:pStyle w:val="Style_2"/>
        <w:ind w:firstLine="0" w:left="538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14:paraId="2B000000">
      <w:pPr>
        <w:pStyle w:val="Style_2"/>
        <w:ind w:firstLine="0" w:left="538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государственного</w:t>
      </w:r>
    </w:p>
    <w:p w14:paraId="2C000000">
      <w:pPr>
        <w:pStyle w:val="Style_2"/>
        <w:ind w:firstLine="0" w:left="538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надзора за техническим состоянием самоходных</w:t>
      </w:r>
    </w:p>
    <w:p w14:paraId="2D000000">
      <w:pPr>
        <w:pStyle w:val="Style_2"/>
        <w:ind w:firstLine="0" w:left="538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машин и других видов техники Ростовской области</w:t>
      </w:r>
    </w:p>
    <w:p w14:paraId="2E000000">
      <w:pPr>
        <w:pStyle w:val="Style_2"/>
        <w:ind w:firstLine="0" w:left="5387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 № ___</w:t>
      </w:r>
    </w:p>
    <w:p w14:paraId="2F000000">
      <w:pPr>
        <w:ind/>
        <w:jc w:val="center"/>
        <w:rPr>
          <w:sz w:val="28"/>
        </w:rPr>
      </w:pP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Административный регламент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предоставления управлением государственного надзора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за техническим состоянием самоходных машин и других видов техники ростовской области государственной услуги «Выдача организациям, осуществляющим образовательную деятельность, свидетельства о соответствии требованиям оборудования и оснащенности образовательного процесса для подготовки трактористов, машинистов </w:t>
      </w:r>
      <w:r>
        <w:rPr>
          <w:sz w:val="28"/>
        </w:rPr>
        <w:br/>
      </w:r>
      <w:r>
        <w:rPr>
          <w:sz w:val="28"/>
        </w:rPr>
        <w:t>и водителей самоходных машин»</w:t>
      </w:r>
    </w:p>
    <w:p w14:paraId="34000000">
      <w:pPr>
        <w:ind/>
        <w:jc w:val="center"/>
        <w:rPr>
          <w:color w:val="FF0000"/>
          <w:sz w:val="28"/>
        </w:rPr>
      </w:pPr>
    </w:p>
    <w:p w14:paraId="35000000">
      <w:pPr>
        <w:ind/>
        <w:jc w:val="center"/>
        <w:outlineLvl w:val="1"/>
        <w:rPr>
          <w:sz w:val="28"/>
        </w:rPr>
      </w:pPr>
      <w:r>
        <w:rPr>
          <w:sz w:val="28"/>
        </w:rPr>
        <w:t>I. Общие положения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center"/>
        <w:rPr>
          <w:sz w:val="28"/>
        </w:rPr>
      </w:pPr>
      <w:r>
        <w:rPr>
          <w:sz w:val="28"/>
        </w:rPr>
        <w:t>Предмет регулирования административного регламента</w:t>
      </w:r>
    </w:p>
    <w:p w14:paraId="38000000">
      <w:pPr>
        <w:ind w:firstLine="709"/>
        <w:jc w:val="both"/>
        <w:rPr>
          <w:color w:val="FF0000"/>
          <w:sz w:val="28"/>
        </w:rPr>
      </w:pPr>
    </w:p>
    <w:p w14:paraId="39000000">
      <w:pPr>
        <w:ind w:firstLine="709"/>
        <w:jc w:val="both"/>
        <w:rPr>
          <w:sz w:val="28"/>
        </w:rPr>
      </w:pPr>
      <w:r>
        <w:rPr>
          <w:sz w:val="28"/>
        </w:rPr>
        <w:t>1. Административный регламент предоставления управлением государственного надзора за техническим состоянием самоходных машин и других видов техники Ростовской области государственной услуги «Выдача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 устанавливает сроки и последовательность административных процедур (действий), осуществляемых управлением государственного надзора за техническим состоянием самоходных машин и других видов техники Ростовской области (далее – Ростовоблгостехнадзор), в процессе предоставления государственной услуги в соответствии с требованиями </w:t>
      </w:r>
      <w:r>
        <w:rPr>
          <w:sz w:val="28"/>
        </w:rPr>
        <w:fldChar w:fldCharType="begin"/>
      </w:r>
      <w:r>
        <w:rPr>
          <w:sz w:val="28"/>
        </w:rPr>
        <w:instrText>HYPERLINK "https://internet.garant.ru/#/document/12177515/entry/0"</w:instrText>
      </w:r>
      <w:r>
        <w:rPr>
          <w:sz w:val="28"/>
        </w:rPr>
        <w:fldChar w:fldCharType="separate"/>
      </w:r>
      <w:r>
        <w:rPr>
          <w:sz w:val="28"/>
        </w:rPr>
        <w:t>Федерального закона</w:t>
      </w:r>
      <w:r>
        <w:rPr>
          <w:sz w:val="28"/>
        </w:rPr>
        <w:fldChar w:fldCharType="end"/>
      </w:r>
      <w:r>
        <w:rPr>
          <w:sz w:val="28"/>
        </w:rPr>
        <w:t> от 27 июля 2010 г. № 210-ФЗ «Об организации предоставления государственных и муниципальных услуг» (далее – Федеральный закон от 27.07.2010 № 210-ФЗ), а также порядок взаимодействия между должностными лицами Ростовоблгостехнадзора и юридическими лицами, индивидуальными предпринимателями, органами государственной власти в процессе предоставления государственной услуги.</w:t>
      </w:r>
    </w:p>
    <w:p w14:paraId="3A000000">
      <w:pPr>
        <w:ind w:firstLine="709"/>
        <w:jc w:val="both"/>
        <w:rPr>
          <w:sz w:val="28"/>
        </w:rPr>
      </w:pPr>
    </w:p>
    <w:p w14:paraId="3B000000">
      <w:pPr>
        <w:ind/>
        <w:jc w:val="center"/>
        <w:rPr>
          <w:sz w:val="28"/>
        </w:rPr>
      </w:pPr>
      <w:r>
        <w:rPr>
          <w:sz w:val="28"/>
        </w:rPr>
        <w:t>Круг заявителей</w:t>
      </w:r>
    </w:p>
    <w:p w14:paraId="3C000000">
      <w:pPr>
        <w:ind w:firstLine="709"/>
        <w:jc w:val="both"/>
        <w:rPr>
          <w:sz w:val="28"/>
        </w:rPr>
      </w:pPr>
    </w:p>
    <w:p w14:paraId="3D000000">
      <w:pPr>
        <w:ind w:firstLine="709"/>
        <w:jc w:val="both"/>
        <w:rPr>
          <w:sz w:val="28"/>
        </w:rPr>
      </w:pPr>
      <w:r>
        <w:rPr>
          <w:sz w:val="28"/>
        </w:rPr>
        <w:t xml:space="preserve">2 Заявителями являются организации, осуществляющие образовательную деятельность, в соответствии с Федеральным законом 29.12.2012 № 273-ФЗ «Об </w:t>
      </w:r>
      <w:r>
        <w:rPr>
          <w:sz w:val="28"/>
        </w:rPr>
        <w:t>образовании в Российской Федерации» и зарегистрированные на территории Ростовской области.</w:t>
      </w:r>
    </w:p>
    <w:p w14:paraId="3E000000">
      <w:pPr>
        <w:ind w:firstLine="709"/>
        <w:jc w:val="both"/>
        <w:rPr>
          <w:sz w:val="28"/>
        </w:rPr>
      </w:pPr>
    </w:p>
    <w:p w14:paraId="3F000000">
      <w:pPr>
        <w:ind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 государственной услуги</w:t>
      </w:r>
    </w:p>
    <w:p w14:paraId="40000000">
      <w:pPr>
        <w:ind w:firstLine="709"/>
        <w:jc w:val="both"/>
        <w:rPr>
          <w:sz w:val="28"/>
        </w:rPr>
      </w:pPr>
    </w:p>
    <w:p w14:paraId="41000000">
      <w:pPr>
        <w:ind w:firstLine="709"/>
        <w:jc w:val="both"/>
        <w:rPr>
          <w:sz w:val="28"/>
        </w:rPr>
      </w:pPr>
      <w:r>
        <w:rPr>
          <w:sz w:val="28"/>
        </w:rPr>
        <w:t>3. 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на официальном сайте Ростовоблгостехнадзора в информационно-телекоммуникационной сети «Интернет», а также в федеральной государственной информационной системе «Единый портал государственных и муниципальных услуг (функций)».</w:t>
      </w:r>
    </w:p>
    <w:p w14:paraId="42000000">
      <w:pPr>
        <w:ind w:firstLine="709"/>
        <w:jc w:val="both"/>
        <w:rPr>
          <w:sz w:val="28"/>
        </w:rPr>
      </w:pPr>
      <w:r>
        <w:rPr>
          <w:sz w:val="28"/>
        </w:rP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путем обращения заявителей в письменной, устной и электронной форме в Ростовоблгостехнадзор.</w:t>
      </w:r>
    </w:p>
    <w:p w14:paraId="43000000">
      <w:pPr>
        <w:ind w:firstLine="709"/>
        <w:jc w:val="both"/>
        <w:rPr>
          <w:sz w:val="28"/>
        </w:rPr>
      </w:pPr>
      <w:r>
        <w:rPr>
          <w:sz w:val="28"/>
        </w:rPr>
        <w:t>Ответственными за рассмотрение обращений заявителей по вопросам оказания государственной услуги являются государственные инженеры-инспекторы гостехнадзора городов (районов) Ростовской области (далее – инспекторы гостехнадзора).</w:t>
      </w:r>
    </w:p>
    <w:p w14:paraId="44000000">
      <w:pPr>
        <w:ind w:firstLine="709"/>
        <w:jc w:val="both"/>
        <w:rPr>
          <w:sz w:val="28"/>
        </w:rPr>
      </w:pPr>
      <w:r>
        <w:rPr>
          <w:sz w:val="28"/>
        </w:rPr>
        <w:t>Заявитель может получить информацию по вопросам предоставления государственной услуги, сведения о ходе ее предоставления в следующем порядке:</w:t>
      </w:r>
    </w:p>
    <w:p w14:paraId="45000000">
      <w:pPr>
        <w:ind w:firstLine="709"/>
        <w:jc w:val="both"/>
        <w:rPr>
          <w:sz w:val="28"/>
        </w:rPr>
      </w:pPr>
      <w:r>
        <w:rPr>
          <w:sz w:val="28"/>
        </w:rPr>
        <w:t>в Ростовоблгостехнадзоре при посещении заявителем или его законным представителем путем устного консультирования либо по информации, размещенной на информационных стендах;</w:t>
      </w:r>
    </w:p>
    <w:p w14:paraId="46000000">
      <w:pPr>
        <w:ind w:firstLine="709"/>
        <w:jc w:val="both"/>
        <w:rPr>
          <w:sz w:val="28"/>
        </w:rPr>
      </w:pPr>
      <w:r>
        <w:rPr>
          <w:sz w:val="28"/>
        </w:rPr>
        <w:t>при использовании средств телефонной, почтовой связи, посредством электронной почты;</w:t>
      </w:r>
    </w:p>
    <w:p w14:paraId="47000000">
      <w:pPr>
        <w:ind w:firstLine="709"/>
        <w:jc w:val="both"/>
        <w:rPr>
          <w:sz w:val="28"/>
        </w:rPr>
      </w:pPr>
      <w:r>
        <w:rPr>
          <w:sz w:val="28"/>
        </w:rPr>
        <w:t>при использовании информационно-телекоммуникационных сетей общего пользования (в том числе сети Интернет) на официальном сайте Ростовоблгостехнадзора по адресу: http://gtn.donland.ru (далее – официальный сайт), в федеральной государственной информационной системе «Единый портал государственных и муниципальных услуг (функций)» (www.gosuslugi.ru) (далее – ЕПГУ).</w:t>
      </w:r>
    </w:p>
    <w:p w14:paraId="48000000">
      <w:pPr>
        <w:ind w:firstLine="709"/>
        <w:jc w:val="both"/>
        <w:rPr>
          <w:sz w:val="28"/>
        </w:rPr>
      </w:pPr>
      <w:r>
        <w:rPr>
          <w:sz w:val="28"/>
        </w:rPr>
        <w:t>Сведения о ходе предоставления услуги, результаты предоставления услуги можно получить при личном, письменном обращении, либо посредством ЕПГУ, у инспектора гостехнадзора соответствующего города (района) Ростовской области, которому был подан запрос на предоставление государственной услуги.</w:t>
      </w:r>
    </w:p>
    <w:p w14:paraId="49000000">
      <w:pPr>
        <w:ind w:firstLine="709"/>
        <w:jc w:val="both"/>
        <w:rPr>
          <w:sz w:val="28"/>
        </w:rPr>
      </w:pPr>
      <w:r>
        <w:rPr>
          <w:sz w:val="28"/>
        </w:rPr>
        <w:t>Информация по вопросам предоставления государственной услуги включает в себя следующие сведения:</w:t>
      </w:r>
    </w:p>
    <w:p w14:paraId="4A000000">
      <w:pPr>
        <w:ind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регламентирующих предоставление государственной услуги;</w:t>
      </w:r>
    </w:p>
    <w:p w14:paraId="4B000000">
      <w:pPr>
        <w:ind w:firstLine="709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 предоставления государственной услуги, и требования, предъявляемые к оформлению этих документов;</w:t>
      </w:r>
    </w:p>
    <w:p w14:paraId="4C000000">
      <w:pPr>
        <w:ind w:firstLine="709"/>
        <w:jc w:val="both"/>
        <w:rPr>
          <w:sz w:val="28"/>
        </w:rPr>
      </w:pPr>
      <w:r>
        <w:rPr>
          <w:sz w:val="28"/>
        </w:rPr>
        <w:t>адреса официального сайта и ЕПГУ;</w:t>
      </w:r>
    </w:p>
    <w:p w14:paraId="4D000000">
      <w:pPr>
        <w:ind w:firstLine="709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за предоставление государственной услуги;</w:t>
      </w:r>
    </w:p>
    <w:p w14:paraId="4E000000">
      <w:pPr>
        <w:ind w:firstLine="709"/>
        <w:jc w:val="both"/>
        <w:rPr>
          <w:sz w:val="28"/>
        </w:rPr>
      </w:pPr>
      <w:r>
        <w:rPr>
          <w:sz w:val="28"/>
        </w:rPr>
        <w:t>реквизиты для перечисления государственной пошлины, бланки квитанций, образцы заполнения платежных поручений;</w:t>
      </w:r>
    </w:p>
    <w:p w14:paraId="4F000000">
      <w:pPr>
        <w:ind w:firstLine="709"/>
        <w:jc w:val="both"/>
        <w:rPr>
          <w:sz w:val="28"/>
        </w:rPr>
      </w:pPr>
      <w:r>
        <w:rPr>
          <w:sz w:val="28"/>
        </w:rPr>
        <w:t>сведения о месте нахождения, графике работы, номерах справочных телефонов инспекторов гостехнадзора, а также графике приема заявителей;</w:t>
      </w:r>
    </w:p>
    <w:p w14:paraId="50000000">
      <w:pPr>
        <w:ind w:firstLine="709"/>
        <w:jc w:val="both"/>
        <w:rPr>
          <w:sz w:val="28"/>
        </w:rPr>
      </w:pPr>
      <w:r>
        <w:rPr>
          <w:sz w:val="28"/>
        </w:rPr>
        <w:t>прядок досудебного (внесудебного) обжалования действий (бездействия) должностных лиц, ответственных за предоставление государственной услуги;</w:t>
      </w:r>
    </w:p>
    <w:p w14:paraId="51000000">
      <w:pPr>
        <w:ind w:firstLine="709"/>
        <w:jc w:val="both"/>
        <w:rPr>
          <w:sz w:val="28"/>
        </w:rPr>
      </w:pPr>
      <w:r>
        <w:rPr>
          <w:sz w:val="28"/>
        </w:rPr>
        <w:t>иная информация о порядке предоставления государственной услуги.</w:t>
      </w:r>
    </w:p>
    <w:p w14:paraId="52000000">
      <w:pPr>
        <w:ind w:firstLine="709"/>
        <w:jc w:val="both"/>
        <w:rPr>
          <w:sz w:val="28"/>
        </w:rPr>
      </w:pPr>
      <w:r>
        <w:rPr>
          <w:sz w:val="28"/>
        </w:rPr>
        <w:t>При обращении с целью получения информации о ходе предоставления государственной услуги заявителю необходимо указать фамилию, имя, отчество (при наличии), дату своего рождения. Для получения информации о 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14:paraId="53000000">
      <w:pPr>
        <w:ind w:firstLine="709"/>
        <w:jc w:val="both"/>
        <w:rPr>
          <w:sz w:val="28"/>
        </w:rPr>
      </w:pPr>
      <w:r>
        <w:rPr>
          <w:sz w:val="28"/>
        </w:rPr>
        <w:t>Обращение подлежит регистрации в течение одного рабочего дня с момента его поступления в Ростовоблгостехнадзор.</w:t>
      </w:r>
    </w:p>
    <w:p w14:paraId="54000000">
      <w:pPr>
        <w:ind w:firstLine="709"/>
        <w:jc w:val="both"/>
        <w:rPr>
          <w:sz w:val="28"/>
        </w:rPr>
      </w:pPr>
      <w:r>
        <w:rPr>
          <w:sz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 или выходным днем.</w:t>
      </w:r>
    </w:p>
    <w:p w14:paraId="55000000">
      <w:pPr>
        <w:ind w:firstLine="709"/>
        <w:jc w:val="both"/>
        <w:rPr>
          <w:sz w:val="28"/>
        </w:rPr>
      </w:pPr>
      <w:r>
        <w:rPr>
          <w:sz w:val="28"/>
        </w:rPr>
        <w:t>Ответы на письменные обращения направляются в письменном виде и должны содержать фамилию, имя, отчество (при наличии) заявителя, ответы на поставленные вопросы.</w:t>
      </w:r>
    </w:p>
    <w:p w14:paraId="56000000">
      <w:pPr>
        <w:ind w:firstLine="709"/>
        <w:jc w:val="both"/>
        <w:rPr>
          <w:sz w:val="28"/>
        </w:rPr>
      </w:pPr>
      <w:r>
        <w:rPr>
          <w:sz w:val="28"/>
        </w:rP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14:paraId="57000000">
      <w:pPr>
        <w:ind w:firstLine="709"/>
        <w:jc w:val="both"/>
        <w:rPr>
          <w:sz w:val="28"/>
        </w:rPr>
      </w:pPr>
      <w:r>
        <w:rPr>
          <w:sz w:val="28"/>
        </w:rP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письменного обращения.</w:t>
      </w:r>
    </w:p>
    <w:p w14:paraId="58000000">
      <w:pPr>
        <w:ind w:firstLine="709"/>
        <w:jc w:val="both"/>
        <w:rPr>
          <w:sz w:val="28"/>
        </w:rPr>
      </w:pPr>
      <w:r>
        <w:rPr>
          <w:sz w:val="28"/>
        </w:rPr>
        <w:t>При ответах на телефонные звонки и непосредственные личные обращения заявителей инспекторы гостехнадзора подробно и в вежливой форме информируют обратившихся по интересующим их вопросам.</w:t>
      </w:r>
    </w:p>
    <w:p w14:paraId="59000000">
      <w:pPr>
        <w:ind w:firstLine="709"/>
        <w:jc w:val="both"/>
        <w:rPr>
          <w:sz w:val="28"/>
        </w:rPr>
      </w:pPr>
      <w:r>
        <w:rPr>
          <w:sz w:val="28"/>
        </w:rPr>
        <w:t>Если поставленные вопросы не входят в компетенцию Ростовоблгостехнадзора, инспектор гостехнадзора информирует обратившегося гражданина о невозможности предоставления сведений и разъясняет ему право обратиться в орган государственной власти, в компетенцию которого входят ответы на поставленные вопросы.</w:t>
      </w:r>
    </w:p>
    <w:p w14:paraId="5A000000">
      <w:pPr>
        <w:ind w:firstLine="709"/>
        <w:jc w:val="both"/>
        <w:rPr>
          <w:sz w:val="28"/>
        </w:rPr>
      </w:pPr>
      <w:r>
        <w:rPr>
          <w:sz w:val="28"/>
        </w:rPr>
        <w:t>Информация о порядке и сроках предоставления государственной услуги, размещенная на ЕПГУ и официальном сайте, предоставляется заявителю бесплатно.</w:t>
      </w:r>
    </w:p>
    <w:p w14:paraId="5B000000">
      <w:pPr>
        <w:ind w:firstLine="709"/>
        <w:jc w:val="both"/>
        <w:rPr>
          <w:sz w:val="28"/>
        </w:rPr>
      </w:pPr>
      <w:r>
        <w:rPr>
          <w:sz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 данных.</w:t>
      </w:r>
    </w:p>
    <w:p w14:paraId="5C000000">
      <w:pPr>
        <w:ind w:firstLine="709"/>
        <w:jc w:val="both"/>
        <w:rPr>
          <w:sz w:val="28"/>
        </w:rPr>
      </w:pPr>
      <w:r>
        <w:rPr>
          <w:sz w:val="28"/>
        </w:rPr>
        <w:t>4. Порядок, форма, место размещения и способы получения справочной информации, в том числе на стендах в местах предоставления государственной услуги.</w:t>
      </w:r>
    </w:p>
    <w:p w14:paraId="5D000000">
      <w:pPr>
        <w:ind w:firstLine="709"/>
        <w:jc w:val="both"/>
        <w:rPr>
          <w:sz w:val="28"/>
        </w:rPr>
      </w:pPr>
      <w:r>
        <w:rPr>
          <w:sz w:val="28"/>
        </w:rPr>
        <w:t>Справочная информация о телефонах, адресах официального сайта, электронной почты, а также о месте нахождения и графике работы Ростовоблгостехнадзора, инспекторов гостехнадзора размещается в форме информационного сообщения на официальном сайте в сети «Интернет», на ЕПГУ, на информационных стендах в местах предоставления государственной услуги.</w:t>
      </w:r>
    </w:p>
    <w:p w14:paraId="5E000000">
      <w:pPr>
        <w:ind w:firstLine="709"/>
        <w:jc w:val="both"/>
        <w:rPr>
          <w:sz w:val="28"/>
        </w:rPr>
      </w:pPr>
      <w:r>
        <w:rPr>
          <w:sz w:val="28"/>
        </w:rPr>
        <w:t>Телефон-автоинформатор не предусмотрен.</w:t>
      </w:r>
    </w:p>
    <w:p w14:paraId="5F000000">
      <w:pPr>
        <w:ind/>
        <w:jc w:val="both"/>
        <w:rPr>
          <w:sz w:val="28"/>
        </w:rPr>
      </w:pPr>
    </w:p>
    <w:p w14:paraId="60000000">
      <w:pPr>
        <w:ind/>
        <w:jc w:val="center"/>
        <w:outlineLvl w:val="1"/>
        <w:rPr>
          <w:sz w:val="28"/>
        </w:rPr>
      </w:pPr>
      <w:r>
        <w:rPr>
          <w:sz w:val="28"/>
        </w:rPr>
        <w:t>II. Стандарт предоставления государственной услуги</w:t>
      </w:r>
    </w:p>
    <w:p w14:paraId="61000000">
      <w:pPr>
        <w:ind/>
        <w:jc w:val="both"/>
        <w:rPr>
          <w:sz w:val="28"/>
        </w:rPr>
      </w:pPr>
    </w:p>
    <w:p w14:paraId="62000000">
      <w:pPr>
        <w:ind/>
        <w:jc w:val="center"/>
        <w:rPr>
          <w:sz w:val="28"/>
        </w:rPr>
      </w:pPr>
      <w:r>
        <w:rPr>
          <w:sz w:val="28"/>
        </w:rPr>
        <w:t>Наименование государственной услуги</w:t>
      </w:r>
    </w:p>
    <w:p w14:paraId="63000000">
      <w:pPr>
        <w:ind w:firstLine="709"/>
        <w:jc w:val="both"/>
        <w:rPr>
          <w:color w:val="FF0000"/>
          <w:sz w:val="28"/>
        </w:rPr>
      </w:pPr>
    </w:p>
    <w:p w14:paraId="64000000">
      <w:pPr>
        <w:ind w:firstLine="709"/>
        <w:jc w:val="both"/>
      </w:pPr>
      <w:r>
        <w:rPr>
          <w:sz w:val="28"/>
        </w:rPr>
        <w:t>5. 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машин.</w:t>
      </w:r>
    </w:p>
    <w:p w14:paraId="65000000">
      <w:pPr>
        <w:ind w:firstLine="709"/>
        <w:jc w:val="both"/>
        <w:rPr>
          <w:sz w:val="28"/>
        </w:rPr>
      </w:pPr>
    </w:p>
    <w:p w14:paraId="66000000">
      <w:pPr>
        <w:ind/>
        <w:jc w:val="center"/>
        <w:rPr>
          <w:sz w:val="28"/>
        </w:rPr>
      </w:pPr>
      <w:r>
        <w:rPr>
          <w:sz w:val="28"/>
        </w:rPr>
        <w:t>Наименование органа исполнительной власти Ростовской области, предоставляющего государственную услугу</w:t>
      </w:r>
    </w:p>
    <w:p w14:paraId="67000000">
      <w:pPr>
        <w:ind w:firstLine="709"/>
        <w:jc w:val="both"/>
        <w:rPr>
          <w:sz w:val="28"/>
        </w:rPr>
      </w:pPr>
    </w:p>
    <w:p w14:paraId="68000000">
      <w:pPr>
        <w:ind w:firstLine="709"/>
        <w:jc w:val="both"/>
        <w:rPr>
          <w:sz w:val="28"/>
        </w:rPr>
      </w:pPr>
      <w:r>
        <w:rPr>
          <w:sz w:val="28"/>
        </w:rPr>
        <w:t>6. Предоставление государственной услуги осуществляет Ростовоблгостехнадзор.</w:t>
      </w:r>
    </w:p>
    <w:p w14:paraId="69000000">
      <w:pPr>
        <w:ind w:firstLine="709"/>
        <w:jc w:val="both"/>
        <w:rPr>
          <w:sz w:val="28"/>
        </w:rPr>
      </w:pPr>
      <w:r>
        <w:rPr>
          <w:sz w:val="28"/>
        </w:rPr>
        <w:t>7. Ответственными за предоставление государственной услуги являются инспекторы гостехнадзора.</w:t>
      </w:r>
    </w:p>
    <w:p w14:paraId="6A000000">
      <w:pPr>
        <w:ind w:firstLine="709"/>
        <w:jc w:val="both"/>
        <w:rPr>
          <w:sz w:val="28"/>
        </w:rPr>
      </w:pPr>
      <w:r>
        <w:rPr>
          <w:sz w:val="28"/>
        </w:rPr>
        <w:t>8. При предоставлении государственной услуги в целях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заявителем, осуществляется межведомственное информационное взаимодействие со следующими органами государственной власти или организациями, в распоряжении которых они находятся в соответствии с возложенными на них полномочиями:</w:t>
      </w:r>
    </w:p>
    <w:p w14:paraId="6B000000">
      <w:pPr>
        <w:ind w:firstLine="709"/>
        <w:jc w:val="both"/>
        <w:rPr>
          <w:sz w:val="28"/>
        </w:rPr>
      </w:pPr>
      <w:r>
        <w:rPr>
          <w:sz w:val="28"/>
        </w:rPr>
        <w:t>Федеральное казначейство;</w:t>
      </w:r>
    </w:p>
    <w:p w14:paraId="6C000000">
      <w:pPr>
        <w:ind w:firstLine="709"/>
        <w:jc w:val="both"/>
        <w:rPr>
          <w:sz w:val="28"/>
        </w:rPr>
      </w:pPr>
      <w:r>
        <w:rPr>
          <w:sz w:val="28"/>
        </w:rPr>
        <w:t>Федеральная служба по надзору в сфере образования и науки;</w:t>
      </w:r>
    </w:p>
    <w:p w14:paraId="6D000000">
      <w:pPr>
        <w:ind w:firstLine="709"/>
        <w:jc w:val="both"/>
        <w:rPr>
          <w:sz w:val="28"/>
        </w:rPr>
      </w:pPr>
      <w:r>
        <w:rPr>
          <w:sz w:val="28"/>
        </w:rPr>
        <w:t>Росреестр.</w:t>
      </w:r>
    </w:p>
    <w:p w14:paraId="6E000000">
      <w:pPr>
        <w:ind w:firstLine="709"/>
        <w:jc w:val="both"/>
        <w:rPr>
          <w:sz w:val="28"/>
        </w:rPr>
      </w:pPr>
      <w:r>
        <w:rPr>
          <w:sz w:val="28"/>
        </w:rPr>
        <w:t>9. 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14:paraId="6F000000">
      <w:pPr>
        <w:ind w:firstLine="709"/>
        <w:jc w:val="both"/>
        <w:rPr>
          <w:sz w:val="28"/>
        </w:rPr>
      </w:pPr>
    </w:p>
    <w:p w14:paraId="70000000">
      <w:pPr>
        <w:ind/>
        <w:jc w:val="center"/>
        <w:rPr>
          <w:sz w:val="28"/>
        </w:rPr>
      </w:pPr>
      <w:r>
        <w:rPr>
          <w:sz w:val="28"/>
        </w:rPr>
        <w:t>Описание результата предоставления государственной услуги</w:t>
      </w:r>
    </w:p>
    <w:p w14:paraId="71000000">
      <w:pPr>
        <w:ind/>
        <w:jc w:val="center"/>
        <w:rPr>
          <w:sz w:val="28"/>
        </w:rPr>
      </w:pPr>
    </w:p>
    <w:p w14:paraId="72000000">
      <w:pPr>
        <w:ind w:firstLine="709"/>
        <w:jc w:val="both"/>
        <w:rPr>
          <w:sz w:val="28"/>
        </w:rPr>
      </w:pPr>
      <w:r>
        <w:rPr>
          <w:sz w:val="28"/>
        </w:rPr>
        <w:t>10. Результатом предоставления государственной услуги является получение заявителем:</w:t>
      </w:r>
    </w:p>
    <w:p w14:paraId="73000000">
      <w:pPr>
        <w:ind w:firstLine="709"/>
        <w:jc w:val="both"/>
        <w:rPr>
          <w:sz w:val="28"/>
        </w:rPr>
      </w:pPr>
      <w:r>
        <w:rPr>
          <w:sz w:val="28"/>
        </w:rPr>
        <w:t>10.1. 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 (далее – Свидетельство о соответствии).</w:t>
      </w:r>
    </w:p>
    <w:p w14:paraId="74000000">
      <w:pPr>
        <w:ind w:firstLine="709"/>
        <w:jc w:val="both"/>
        <w:rPr>
          <w:sz w:val="28"/>
        </w:rPr>
      </w:pPr>
      <w:r>
        <w:rPr>
          <w:sz w:val="28"/>
        </w:rPr>
        <w:t>10.2. Уведомления об отказе в предоставлении государственной услуги.</w:t>
      </w:r>
    </w:p>
    <w:p w14:paraId="75000000">
      <w:pPr>
        <w:ind w:firstLine="709"/>
        <w:jc w:val="both"/>
        <w:rPr>
          <w:sz w:val="28"/>
        </w:rPr>
      </w:pPr>
    </w:p>
    <w:p w14:paraId="76000000">
      <w:pPr>
        <w:ind/>
        <w:jc w:val="center"/>
        <w:rPr>
          <w:sz w:val="28"/>
        </w:rPr>
      </w:pPr>
      <w:r>
        <w:rPr>
          <w:sz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государственной услуги</w:t>
      </w:r>
    </w:p>
    <w:p w14:paraId="77000000">
      <w:pPr>
        <w:ind w:firstLine="709"/>
        <w:jc w:val="both"/>
        <w:rPr>
          <w:sz w:val="28"/>
        </w:rPr>
      </w:pPr>
    </w:p>
    <w:p w14:paraId="78000000">
      <w:pPr>
        <w:ind w:firstLine="709"/>
        <w:jc w:val="both"/>
        <w:rPr>
          <w:sz w:val="28"/>
        </w:rPr>
      </w:pPr>
      <w:r>
        <w:rPr>
          <w:sz w:val="28"/>
        </w:rPr>
        <w:t>11. Максимальный срок получения организацией, осуществляющей образовательную деятельность, свидетельства о соответствии не превышает 6 рабочих дней с момента приема заявления и документов, необходимых для предоставления государственной услуги.</w:t>
      </w:r>
    </w:p>
    <w:p w14:paraId="79000000">
      <w:pPr>
        <w:ind w:firstLine="709"/>
        <w:jc w:val="both"/>
        <w:rPr>
          <w:sz w:val="28"/>
        </w:rPr>
      </w:pPr>
      <w:r>
        <w:rPr>
          <w:sz w:val="28"/>
        </w:rPr>
        <w:t>12. Срок предоставления услуги в электронном виде начинается с момента приема и регистрации инспектором гостехнадзора электронных документов, необходимых для предоставления услуги.</w:t>
      </w:r>
    </w:p>
    <w:p w14:paraId="7A000000">
      <w:pPr>
        <w:ind w:firstLine="709"/>
        <w:jc w:val="both"/>
        <w:rPr>
          <w:sz w:val="28"/>
        </w:rPr>
      </w:pPr>
    </w:p>
    <w:p w14:paraId="7B000000">
      <w:pPr>
        <w:ind/>
        <w:jc w:val="center"/>
        <w:rPr>
          <w:sz w:val="28"/>
        </w:rPr>
      </w:pPr>
      <w:r>
        <w:rPr>
          <w:sz w:val="28"/>
        </w:rPr>
        <w:t>Нормативные правовые акты, регулирующие предоставление государственной услуги</w:t>
      </w:r>
    </w:p>
    <w:p w14:paraId="7C000000">
      <w:pPr>
        <w:ind w:firstLine="709"/>
        <w:jc w:val="both"/>
        <w:rPr>
          <w:sz w:val="28"/>
        </w:rPr>
      </w:pPr>
    </w:p>
    <w:p w14:paraId="7D000000">
      <w:pPr>
        <w:ind w:firstLine="709"/>
        <w:jc w:val="both"/>
        <w:rPr>
          <w:sz w:val="28"/>
        </w:rPr>
      </w:pPr>
      <w:r>
        <w:rPr>
          <w:sz w:val="28"/>
        </w:rPr>
        <w:t>13. Перечень нормативных правовых актов, регулирующих предоставление государственной услуги (с указанием их реквизитов и источников официального опубликования), размещен на официальном сайте и на ЕПГУ.</w:t>
      </w:r>
    </w:p>
    <w:p w14:paraId="7E000000">
      <w:pPr>
        <w:ind w:firstLine="709"/>
        <w:jc w:val="both"/>
        <w:rPr>
          <w:sz w:val="28"/>
        </w:rPr>
      </w:pPr>
    </w:p>
    <w:p w14:paraId="7F000000">
      <w:pPr>
        <w:ind/>
        <w:jc w:val="center"/>
        <w:rPr>
          <w:sz w:val="28"/>
        </w:rPr>
      </w:pPr>
      <w:r>
        <w:rPr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</w:t>
      </w:r>
      <w:r>
        <w:rPr>
          <w:sz w:val="28"/>
        </w:rPr>
        <w:t>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p w14:paraId="80000000">
      <w:pPr>
        <w:ind w:firstLine="709"/>
        <w:jc w:val="both"/>
        <w:rPr>
          <w:sz w:val="28"/>
        </w:rPr>
      </w:pPr>
    </w:p>
    <w:p w14:paraId="81000000">
      <w:pPr>
        <w:ind w:firstLine="709"/>
        <w:jc w:val="both"/>
        <w:rPr>
          <w:sz w:val="28"/>
        </w:rPr>
      </w:pPr>
      <w:r>
        <w:rPr>
          <w:sz w:val="28"/>
        </w:rPr>
        <w:t>14. Документами, необходимыми для предоставления государственной услуги, являются:</w:t>
      </w:r>
    </w:p>
    <w:p w14:paraId="82000000">
      <w:pPr>
        <w:ind w:firstLine="709"/>
        <w:jc w:val="both"/>
        <w:rPr>
          <w:sz w:val="28"/>
        </w:rPr>
      </w:pPr>
      <w:r>
        <w:rPr>
          <w:sz w:val="28"/>
        </w:rPr>
        <w:t>14.1. Заявление (оригинал).</w:t>
      </w:r>
    </w:p>
    <w:p w14:paraId="83000000">
      <w:pPr>
        <w:ind w:firstLine="709"/>
        <w:jc w:val="both"/>
        <w:rPr>
          <w:sz w:val="28"/>
        </w:rPr>
      </w:pPr>
      <w:r>
        <w:rPr>
          <w:sz w:val="28"/>
        </w:rPr>
        <w:t>Заявление заполняется заявителем по форме согласно приложению № 1 к настоящему Административному регламенту.</w:t>
      </w:r>
    </w:p>
    <w:p w14:paraId="84000000">
      <w:pPr>
        <w:ind w:firstLine="709"/>
        <w:jc w:val="both"/>
        <w:rPr>
          <w:sz w:val="28"/>
        </w:rPr>
      </w:pPr>
      <w:r>
        <w:rPr>
          <w:sz w:val="28"/>
        </w:rPr>
        <w:t>Бланк заявления можно получить у инспектора гостехнадзора при непосредственном обращении, на официальном сайте Ростовоблгостехнадзора и на ЕПГУ.</w:t>
      </w:r>
    </w:p>
    <w:p w14:paraId="85000000">
      <w:pPr>
        <w:ind w:firstLine="709"/>
        <w:jc w:val="both"/>
        <w:rPr>
          <w:sz w:val="28"/>
        </w:rPr>
      </w:pPr>
      <w:r>
        <w:rPr>
          <w:sz w:val="28"/>
        </w:rPr>
        <w:t>Документ сдается инспектору гостехнадзора.</w:t>
      </w:r>
    </w:p>
    <w:p w14:paraId="86000000">
      <w:pPr>
        <w:ind w:firstLine="709"/>
        <w:jc w:val="both"/>
        <w:rPr>
          <w:sz w:val="28"/>
        </w:rPr>
      </w:pPr>
      <w:r>
        <w:rPr>
          <w:sz w:val="28"/>
        </w:rPr>
        <w:t>14.2. Документ, удостоверяющий личность (оригинал).</w:t>
      </w:r>
    </w:p>
    <w:p w14:paraId="87000000">
      <w:pPr>
        <w:ind w:firstLine="709"/>
        <w:jc w:val="both"/>
        <w:rPr>
          <w:sz w:val="28"/>
        </w:rPr>
      </w:pPr>
      <w:r>
        <w:rPr>
          <w:sz w:val="28"/>
        </w:rPr>
        <w:t>Граждане Российской Федерации представляют паспорт гражданина Российской Федерации либо временное удостоверение личности гражданина Российской Федерации.</w:t>
      </w:r>
    </w:p>
    <w:p w14:paraId="88000000">
      <w:pPr>
        <w:ind w:firstLine="709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представляют:</w:t>
      </w:r>
    </w:p>
    <w:p w14:paraId="89000000">
      <w:pPr>
        <w:ind w:firstLine="709"/>
        <w:jc w:val="both"/>
        <w:rPr>
          <w:sz w:val="28"/>
        </w:rPr>
      </w:pPr>
      <w:r>
        <w:rPr>
          <w:sz w:val="28"/>
        </w:rPr>
        <w:t>временно пребывающие в Российской Федерации и состоящие на учете по месту пребывания, - паспорт иностранного гражданина либо иной документ, установленный в соответствии с </w:t>
      </w:r>
      <w:r>
        <w:rPr>
          <w:sz w:val="28"/>
        </w:rPr>
        <w:fldChar w:fldCharType="begin"/>
      </w:r>
      <w:r>
        <w:rPr>
          <w:sz w:val="28"/>
        </w:rPr>
        <w:instrText>HYPERLINK "https://internet.garant.ru/#/document/12148419/entry/0"</w:instrText>
      </w:r>
      <w:r>
        <w:rPr>
          <w:sz w:val="28"/>
        </w:rPr>
        <w:fldChar w:fldCharType="separate"/>
      </w:r>
      <w:r>
        <w:rPr>
          <w:sz w:val="28"/>
        </w:rPr>
        <w:t>Федеральным законом</w:t>
      </w:r>
      <w:r>
        <w:rPr>
          <w:sz w:val="28"/>
        </w:rPr>
        <w:fldChar w:fldCharType="end"/>
      </w:r>
      <w:r>
        <w:rPr>
          <w:sz w:val="28"/>
        </w:rPr>
        <w:t> от 18.07.2006 № 109-ФЗ «О миграционном учете иностранных граждан и лиц без гражданства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и отрывную часть уведомления о прибытии иностранного гражданина или лица без гражданства в место пребывания;</w:t>
      </w:r>
    </w:p>
    <w:p w14:paraId="8A000000">
      <w:pPr>
        <w:ind w:firstLine="709"/>
        <w:jc w:val="both"/>
        <w:rPr>
          <w:sz w:val="28"/>
        </w:rPr>
      </w:pPr>
      <w:r>
        <w:rPr>
          <w:sz w:val="28"/>
        </w:rPr>
        <w:t>временно проживающие в Российской Федерации, - паспорт иностранного гражданина или иной документ, установленный </w:t>
      </w:r>
      <w:r>
        <w:rPr>
          <w:sz w:val="28"/>
        </w:rPr>
        <w:fldChar w:fldCharType="begin"/>
      </w:r>
      <w:r>
        <w:rPr>
          <w:sz w:val="28"/>
        </w:rPr>
        <w:instrText>HYPERLINK "https://internet.garant.ru/#/document/12148419/entry/0"</w:instrText>
      </w:r>
      <w:r>
        <w:rPr>
          <w:sz w:val="28"/>
        </w:rPr>
        <w:fldChar w:fldCharType="separate"/>
      </w:r>
      <w:r>
        <w:rPr>
          <w:sz w:val="28"/>
        </w:rPr>
        <w:t>Федеральным законом</w:t>
      </w:r>
      <w:r>
        <w:rPr>
          <w:sz w:val="28"/>
        </w:rPr>
        <w:fldChar w:fldCharType="end"/>
      </w:r>
      <w:r>
        <w:rPr>
          <w:sz w:val="28"/>
        </w:rPr>
        <w:t> от 18.07.2006 № 109-ФЗ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с отметкой о разрешении на временное проживание в Российской Федерации, проставляемую в документе, удостоверяющем личность иностранного гражданина или лица без гражданства либо разрешение на временное проживание в Российской Федерации, выдаваемое лицу без гражданства, не имеющему документа, удостоверяющего личность;</w:t>
      </w:r>
    </w:p>
    <w:p w14:paraId="8B000000">
      <w:pPr>
        <w:ind w:firstLine="709"/>
        <w:jc w:val="both"/>
        <w:rPr>
          <w:sz w:val="28"/>
        </w:rPr>
      </w:pPr>
      <w:r>
        <w:rPr>
          <w:sz w:val="28"/>
        </w:rPr>
        <w:t>постоянно проживающие в Российской Федерации, - 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гражданства, и вид на жительство иностранного гражданина или вид на жительство лица без гражданства.</w:t>
      </w:r>
    </w:p>
    <w:p w14:paraId="8C000000">
      <w:pPr>
        <w:ind w:firstLine="709"/>
        <w:jc w:val="both"/>
        <w:rPr>
          <w:sz w:val="28"/>
        </w:rPr>
      </w:pPr>
      <w:r>
        <w:rPr>
          <w:sz w:val="28"/>
        </w:rPr>
        <w:t>Документ, удостоверяющий личность владельца техники или его представителя предъявляется при подаче заявления и возвращается заявителю после предъявления.</w:t>
      </w:r>
    </w:p>
    <w:p w14:paraId="8D000000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 </w:t>
      </w:r>
      <w:r>
        <w:rPr>
          <w:sz w:val="28"/>
        </w:rPr>
        <w:fldChar w:fldCharType="begin"/>
      </w:r>
      <w:r>
        <w:rPr>
          <w:sz w:val="28"/>
        </w:rPr>
        <w:instrText>HYPERLINK "http://www.gosuslugi.ru/"</w:instrText>
      </w:r>
      <w:r>
        <w:rPr>
          <w:sz w:val="28"/>
        </w:rPr>
        <w:fldChar w:fldCharType="separate"/>
      </w:r>
      <w:r>
        <w:rPr>
          <w:sz w:val="28"/>
        </w:rPr>
        <w:t>ЕПГУ</w:t>
      </w:r>
      <w:r>
        <w:rPr>
          <w:sz w:val="28"/>
        </w:rPr>
        <w:fldChar w:fldCharType="end"/>
      </w:r>
      <w:r>
        <w:rPr>
          <w:sz w:val="28"/>
        </w:rPr>
        <w:t> сведения из документа, удостоверяющего личность заявителя или его представителя, формируется при подтверждении учетной записи в ЕСИА из состава соответствующих данных в указанной учетной записи и могут быть проверены путем направления запроса с использованием системы межведомственного электронного взаимодействия. проверяются при подтверждении учетной записи в ЕСИА.</w:t>
      </w:r>
    </w:p>
    <w:p w14:paraId="8E000000">
      <w:pPr>
        <w:ind w:firstLine="709"/>
        <w:jc w:val="both"/>
        <w:rPr>
          <w:sz w:val="28"/>
        </w:rPr>
      </w:pPr>
      <w:r>
        <w:rPr>
          <w:sz w:val="28"/>
        </w:rPr>
        <w:t>14.3. Документ, подтверждающий право представителя заявителя действовать от имени заявителя (оригинал или заверенная копия).</w:t>
      </w:r>
    </w:p>
    <w:p w14:paraId="8F000000">
      <w:pPr>
        <w:ind w:firstLine="709"/>
        <w:jc w:val="both"/>
        <w:rPr>
          <w:sz w:val="28"/>
        </w:rPr>
      </w:pPr>
      <w:r>
        <w:rPr>
          <w:sz w:val="28"/>
        </w:rPr>
        <w:t>Документ, подтверждающий право представителя заявителя действовать от имени заявителя, требуется в случае, если документы подаются представителем организации, осуществляющей образовательную деятельность.</w:t>
      </w:r>
    </w:p>
    <w:p w14:paraId="90000000">
      <w:pPr>
        <w:ind w:firstLine="709"/>
        <w:jc w:val="both"/>
        <w:rPr>
          <w:sz w:val="28"/>
        </w:rPr>
      </w:pPr>
      <w:r>
        <w:rPr>
          <w:sz w:val="28"/>
        </w:rPr>
        <w:t>В случае прямого указания федерального закона на возможность представителя заявителя действовать от имени юридического лица без доверенности, предъявляется документ (либо его заверенная копия), подтверждающий статус заявителя (приказ о назначении на должность).</w:t>
      </w:r>
    </w:p>
    <w:p w14:paraId="91000000">
      <w:pPr>
        <w:ind w:firstLine="709"/>
        <w:jc w:val="both"/>
        <w:rPr>
          <w:sz w:val="28"/>
        </w:rPr>
      </w:pPr>
      <w:r>
        <w:rPr>
          <w:sz w:val="28"/>
        </w:rPr>
        <w:t>В случае прямого указания учредительных документов юридического лица на возможность представителя заявителя действовать от имени юридического лица без доверенности предъявляется учредительный документ юридического лица, в котором содержатся указанные сведения.</w:t>
      </w:r>
    </w:p>
    <w:p w14:paraId="92000000">
      <w:pPr>
        <w:ind w:firstLine="709"/>
        <w:jc w:val="both"/>
        <w:rPr>
          <w:sz w:val="28"/>
        </w:rPr>
      </w:pPr>
      <w:r>
        <w:rPr>
          <w:sz w:val="28"/>
        </w:rPr>
        <w:t>В иных случаях представитель заявителя предъявляет доверенность от юридического лица, содержащую полномочие представителя представлять юридическое лицо при предоставлении государственной услуги. Доверенность должна быть оформлена в соответствии с гражданским законодательством. Полномочия представителя могут также содержаться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федеральным законом или не противоречит существу отношений.</w:t>
      </w:r>
    </w:p>
    <w:p w14:paraId="93000000">
      <w:pPr>
        <w:ind w:firstLine="709"/>
        <w:jc w:val="both"/>
        <w:rPr>
          <w:sz w:val="28"/>
        </w:rPr>
      </w:pPr>
      <w:r>
        <w:rPr>
          <w:sz w:val="28"/>
        </w:rPr>
        <w:t>Законные представители и представители, действующие на основании акта уполномоченного на то государственного органа или органа местного самоуправления, предъявляют оригинал документа, подтверждающего их статус. В случае если в соответствии с требованиями законодательства, оригинал документа не может находиться у представителя заявителя, допускается предъявление заверенной уполномоченным на то государственным органом или органом местного самоуправления копии указанного документа или выписки из него.</w:t>
      </w:r>
    </w:p>
    <w:p w14:paraId="94000000">
      <w:pPr>
        <w:ind w:firstLine="709"/>
        <w:jc w:val="both"/>
        <w:rPr>
          <w:sz w:val="28"/>
        </w:rPr>
      </w:pPr>
      <w:r>
        <w:rPr>
          <w:sz w:val="28"/>
        </w:rPr>
        <w:t>Документ предъявляется для снятия копии и возвращается заявителю после предъявления.</w:t>
      </w:r>
    </w:p>
    <w:p w14:paraId="95000000">
      <w:pPr>
        <w:ind w:firstLine="709"/>
        <w:jc w:val="both"/>
        <w:rPr>
          <w:sz w:val="28"/>
        </w:rPr>
      </w:pPr>
      <w:r>
        <w:rPr>
          <w:sz w:val="28"/>
        </w:rPr>
        <w:t>15. Заявление и иные необходимые документы (далее – заявка) могут быть представлены в Ростовоблгостехнадзор следующими способами:</w:t>
      </w:r>
    </w:p>
    <w:p w14:paraId="96000000">
      <w:pPr>
        <w:ind w:firstLine="709"/>
        <w:jc w:val="both"/>
        <w:rPr>
          <w:sz w:val="28"/>
        </w:rPr>
      </w:pPr>
      <w:r>
        <w:rPr>
          <w:sz w:val="28"/>
        </w:rPr>
        <w:t>посредством обращения к инспектору гостехнадзора;</w:t>
      </w:r>
    </w:p>
    <w:p w14:paraId="97000000">
      <w:pPr>
        <w:ind w:firstLine="709"/>
        <w:jc w:val="both"/>
        <w:rPr>
          <w:sz w:val="28"/>
        </w:rPr>
      </w:pPr>
      <w:r>
        <w:rPr>
          <w:sz w:val="28"/>
        </w:rPr>
        <w:t>посредством ЕПГУ.</w:t>
      </w:r>
    </w:p>
    <w:p w14:paraId="9800000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случае, если подача документов осуществляется в электронной форме посредством ЕПГУ, повторное представление заявителем таких документов на бумажном носителе не требуется,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</w:t>
      </w:r>
    </w:p>
    <w:p w14:paraId="99000000">
      <w:pPr>
        <w:ind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14 настоящего Административного регламента, направляются (подаются) инспектору гостехнадзора в электронной форме путем заполнения формы запроса через личный кабинет на ЕПГУ.</w:t>
      </w:r>
    </w:p>
    <w:p w14:paraId="9A00000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случае подачи заявления и документов с использованием ЕПГУ подлинники документов представляются в форме электронных образов документов.</w:t>
      </w:r>
    </w:p>
    <w:p w14:paraId="9B000000">
      <w:pPr>
        <w:ind w:firstLine="709"/>
        <w:jc w:val="both"/>
        <w:rPr>
          <w:sz w:val="28"/>
        </w:rPr>
      </w:pPr>
      <w:r>
        <w:rPr>
          <w:sz w:val="28"/>
        </w:rPr>
        <w:t>Заявка, направленная в электронной форме с использованием ЕПГУ, подписывается с использованием ключа</w:t>
      </w:r>
      <w:r>
        <w:rPr>
          <w:sz w:val="28"/>
        </w:rPr>
        <w:t xml:space="preserve"> </w:t>
      </w:r>
      <w:r>
        <w:rPr>
          <w:sz w:val="28"/>
        </w:rPr>
        <w:t>простой или</w:t>
      </w:r>
      <w:r>
        <w:rPr>
          <w:sz w:val="28"/>
        </w:rPr>
        <w:t xml:space="preserve"> усиле</w:t>
      </w:r>
      <w:r>
        <w:rPr>
          <w:sz w:val="28"/>
        </w:rPr>
        <w:t>нной электронной подписи.</w:t>
      </w:r>
    </w:p>
    <w:p w14:paraId="9C000000">
      <w:pPr>
        <w:ind w:firstLine="709"/>
        <w:jc w:val="both"/>
        <w:rPr>
          <w:sz w:val="28"/>
        </w:rPr>
      </w:pPr>
      <w:r>
        <w:rPr>
          <w:sz w:val="28"/>
        </w:rPr>
        <w:t>16. Документы, представляемые для предоставления государственной услуги, должны соответствовать требованиям, установленным законодательством Российской Федерации.</w:t>
      </w:r>
    </w:p>
    <w:p w14:paraId="9D000000">
      <w:pPr>
        <w:ind w:firstLine="709"/>
        <w:jc w:val="both"/>
        <w:rPr>
          <w:sz w:val="28"/>
        </w:rPr>
      </w:pPr>
      <w:r>
        <w:rPr>
          <w:sz w:val="28"/>
        </w:rPr>
        <w:t>Не принимаются к совершению административных действий документы, исполненные карандашом или имеющие подчистки либо приписки, зачеркнутые слова, а также незаверенные исправления.</w:t>
      </w:r>
    </w:p>
    <w:p w14:paraId="9E000000">
      <w:pPr>
        <w:ind w:firstLine="709"/>
        <w:jc w:val="both"/>
        <w:rPr>
          <w:sz w:val="28"/>
        </w:rPr>
      </w:pPr>
      <w:r>
        <w:rPr>
          <w:sz w:val="28"/>
        </w:rPr>
        <w:t>Текст документов должен быть написан ясно и четко. Фамилии, имена и отчества физических лиц должны быть написаны полностью, а наименования (фирменные наименования) юридических лиц – без сокращений.</w:t>
      </w:r>
    </w:p>
    <w:p w14:paraId="9F000000">
      <w:pPr>
        <w:ind w:firstLine="709"/>
        <w:jc w:val="both"/>
        <w:rPr>
          <w:sz w:val="28"/>
        </w:rPr>
      </w:pPr>
      <w:r>
        <w:rPr>
          <w:sz w:val="28"/>
        </w:rPr>
        <w:t>Копии представляемых для совершения административных действий документов не могут служить заменой подлинников.</w:t>
      </w:r>
    </w:p>
    <w:p w14:paraId="A0000000">
      <w:pPr>
        <w:ind w:firstLine="709"/>
        <w:jc w:val="both"/>
        <w:rPr>
          <w:sz w:val="28"/>
        </w:rPr>
      </w:pPr>
      <w:r>
        <w:rPr>
          <w:sz w:val="28"/>
        </w:rPr>
        <w:t>Заявления, составленные на иностранном языке, должны представляться с заверенным их переводом на русский язык.</w:t>
      </w:r>
    </w:p>
    <w:p w14:paraId="A1000000">
      <w:pPr>
        <w:ind w:firstLine="709"/>
        <w:jc w:val="both"/>
        <w:rPr>
          <w:sz w:val="28"/>
        </w:rPr>
      </w:pPr>
    </w:p>
    <w:p w14:paraId="A2000000">
      <w:pPr>
        <w:ind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A3000000">
      <w:pPr>
        <w:ind w:firstLine="709"/>
        <w:jc w:val="both"/>
        <w:rPr>
          <w:sz w:val="28"/>
        </w:rPr>
      </w:pPr>
    </w:p>
    <w:p w14:paraId="A4000000">
      <w:pPr>
        <w:ind w:firstLine="709"/>
        <w:jc w:val="both"/>
        <w:rPr>
          <w:sz w:val="28"/>
        </w:rPr>
      </w:pPr>
      <w:r>
        <w:rPr>
          <w:sz w:val="28"/>
        </w:rPr>
        <w:t>17. К документам, необходимым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власти, иных органов и организаций и которые заявитель вправе представить в орган гостехнадзора по собственной инициативе, относятся:</w:t>
      </w:r>
    </w:p>
    <w:p w14:paraId="A5000000">
      <w:pPr>
        <w:ind w:firstLine="709"/>
        <w:jc w:val="both"/>
        <w:rPr>
          <w:sz w:val="28"/>
        </w:rPr>
      </w:pPr>
      <w:r>
        <w:rPr>
          <w:sz w:val="28"/>
        </w:rPr>
        <w:t>17.1. Документ об уплате государственной пошлины.</w:t>
      </w:r>
    </w:p>
    <w:p w14:paraId="A6000000">
      <w:pPr>
        <w:ind w:firstLine="709"/>
        <w:jc w:val="both"/>
        <w:rPr>
          <w:sz w:val="28"/>
        </w:rPr>
      </w:pPr>
      <w:r>
        <w:rPr>
          <w:sz w:val="28"/>
        </w:rPr>
        <w:t>Факт уплаты государственной пошлины плательщиком в безналичной форме может подтверждаться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14:paraId="A7000000">
      <w:pPr>
        <w:ind w:firstLine="709"/>
        <w:jc w:val="both"/>
        <w:rPr>
          <w:sz w:val="28"/>
        </w:rPr>
      </w:pPr>
      <w:r>
        <w:rPr>
          <w:sz w:val="28"/>
        </w:rPr>
        <w:t>Факт уплаты государственной пошлины плательщиком в наличной форме может подтверждаться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14:paraId="A8000000">
      <w:pPr>
        <w:ind w:firstLine="709"/>
        <w:jc w:val="both"/>
        <w:rPr>
          <w:sz w:val="28"/>
        </w:rPr>
      </w:pPr>
      <w:r>
        <w:rPr>
          <w:sz w:val="28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 </w:t>
      </w:r>
      <w:r>
        <w:rPr>
          <w:sz w:val="28"/>
        </w:rPr>
        <w:fldChar w:fldCharType="begin"/>
      </w:r>
      <w:r>
        <w:rPr>
          <w:sz w:val="28"/>
        </w:rPr>
        <w:instrText>HYPERLINK "https://internet.garant.ru/#/document/12177515/entry/0"</w:instrText>
      </w:r>
      <w:r>
        <w:rPr>
          <w:sz w:val="28"/>
        </w:rPr>
        <w:fldChar w:fldCharType="separate"/>
      </w:r>
      <w:r>
        <w:rPr>
          <w:sz w:val="28"/>
        </w:rPr>
        <w:t>Федеральным законом</w:t>
      </w:r>
      <w:r>
        <w:rPr>
          <w:sz w:val="28"/>
        </w:rPr>
        <w:fldChar w:fldCharType="end"/>
      </w:r>
      <w:r>
        <w:rPr>
          <w:sz w:val="28"/>
        </w:rPr>
        <w:t> от 27.07.2010 № 210-ФЗ.</w:t>
      </w:r>
    </w:p>
    <w:p w14:paraId="A9000000">
      <w:pPr>
        <w:ind w:firstLine="709"/>
        <w:jc w:val="both"/>
        <w:rPr>
          <w:sz w:val="28"/>
        </w:rPr>
      </w:pPr>
      <w:r>
        <w:rPr>
          <w:sz w:val="28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14:paraId="AA000000">
      <w:pPr>
        <w:ind w:firstLine="709"/>
        <w:jc w:val="both"/>
        <w:rPr>
          <w:sz w:val="28"/>
        </w:rPr>
      </w:pPr>
      <w:r>
        <w:rPr>
          <w:sz w:val="28"/>
        </w:rPr>
        <w:t xml:space="preserve">17.2. Выписка из Единого государственного реестра юридических лиц (ЕГРЮЛ) (для юридических лиц) </w:t>
      </w:r>
    </w:p>
    <w:p w14:paraId="AB000000">
      <w:pPr>
        <w:ind w:firstLine="709"/>
        <w:jc w:val="both"/>
        <w:rPr>
          <w:sz w:val="28"/>
        </w:rPr>
      </w:pPr>
      <w:r>
        <w:rPr>
          <w:sz w:val="28"/>
        </w:rPr>
        <w:t>17.3. Выписка из Единого государственного реестра индивидуальных предпринимателей (ЕГРИП) (для индивидуальных предпринимателей).</w:t>
      </w:r>
    </w:p>
    <w:p w14:paraId="AC000000">
      <w:pPr>
        <w:ind w:firstLine="709"/>
        <w:jc w:val="both"/>
        <w:rPr>
          <w:sz w:val="28"/>
        </w:rPr>
      </w:pPr>
      <w:r>
        <w:rPr>
          <w:sz w:val="28"/>
        </w:rPr>
        <w:t>17.4. Уведомление о постановке на учет обособленного подразделения российской организации в налоговом органе на территории Российской Федерации.</w:t>
      </w:r>
    </w:p>
    <w:p w14:paraId="AD000000">
      <w:pPr>
        <w:ind w:firstLine="709"/>
        <w:jc w:val="both"/>
        <w:rPr>
          <w:sz w:val="28"/>
        </w:rPr>
      </w:pPr>
      <w:r>
        <w:rPr>
          <w:sz w:val="28"/>
        </w:rPr>
        <w:t>Копия уведомления о постановке на учет обособленного подразделения российской организации в налоговом органе на территории Российской Федерации приобщается к документам, послужившим основанием для предоставления государственной услуги.</w:t>
      </w:r>
    </w:p>
    <w:p w14:paraId="AE000000">
      <w:pPr>
        <w:ind w:firstLine="709"/>
        <w:jc w:val="both"/>
        <w:rPr>
          <w:sz w:val="28"/>
        </w:rPr>
      </w:pPr>
      <w:r>
        <w:rPr>
          <w:sz w:val="28"/>
        </w:rPr>
        <w:t>17.5. Свидетельство о соответствии.</w:t>
      </w:r>
    </w:p>
    <w:p w14:paraId="AF000000">
      <w:pPr>
        <w:ind w:firstLine="709"/>
        <w:jc w:val="both"/>
        <w:rPr>
          <w:sz w:val="28"/>
        </w:rPr>
      </w:pPr>
      <w:r>
        <w:rPr>
          <w:sz w:val="28"/>
        </w:rPr>
        <w:t>Свидетельство о соответствии требуется в случае дополнения перечня профессий, по которым образовательная организация будет осуществлять подготовку по программам профессионального обучения трактористов, машинистов и водителей самоходных машин, либо взамен ранее выданного при изменении сведений, указанных в свидетельство о соответствии.</w:t>
      </w:r>
    </w:p>
    <w:p w14:paraId="B0000000">
      <w:pPr>
        <w:ind w:firstLine="709"/>
        <w:jc w:val="both"/>
        <w:rPr>
          <w:sz w:val="28"/>
        </w:rPr>
      </w:pPr>
      <w:r>
        <w:rPr>
          <w:sz w:val="28"/>
        </w:rPr>
        <w:t>17.6. Сведения о наличии лицензии у образовательной организации на осуществление образовательной деятельности.</w:t>
      </w:r>
    </w:p>
    <w:p w14:paraId="B1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наличии лицензии у образовательной организации на осуществление образовательной деятельности могут быть получены заявителем </w:t>
      </w:r>
      <w:r>
        <w:rPr>
          <w:sz w:val="28"/>
        </w:rPr>
        <w:t>самостоятельно непосредственно в этой организации либо в Федеральной службе по надзору в сфере образования и науки.</w:t>
      </w:r>
    </w:p>
    <w:p w14:paraId="B2000000">
      <w:pPr>
        <w:ind w:firstLine="709"/>
        <w:jc w:val="both"/>
        <w:rPr>
          <w:sz w:val="28"/>
        </w:rPr>
      </w:pPr>
      <w:r>
        <w:rPr>
          <w:sz w:val="28"/>
        </w:rPr>
        <w:t>18. Непредставление заявителем документов, указанных в пункте 17 настоящего Административного регламента, не является основанием для отказа заявителю в предоставлении государственной услуги.</w:t>
      </w:r>
    </w:p>
    <w:p w14:paraId="B3000000">
      <w:pPr>
        <w:ind w:firstLine="709"/>
        <w:jc w:val="both"/>
        <w:rPr>
          <w:sz w:val="28"/>
        </w:rPr>
      </w:pPr>
    </w:p>
    <w:p w14:paraId="B4000000">
      <w:pPr>
        <w:ind/>
        <w:jc w:val="center"/>
        <w:rPr>
          <w:sz w:val="28"/>
        </w:rPr>
      </w:pPr>
      <w:r>
        <w:rPr>
          <w:sz w:val="28"/>
        </w:rPr>
        <w:t>Действия, которые требовать от заявителя запрещается</w:t>
      </w:r>
    </w:p>
    <w:p w14:paraId="B5000000">
      <w:pPr>
        <w:ind w:firstLine="709"/>
        <w:jc w:val="both"/>
        <w:rPr>
          <w:sz w:val="28"/>
        </w:rPr>
      </w:pPr>
    </w:p>
    <w:p w14:paraId="B6000000">
      <w:pPr>
        <w:ind w:firstLine="709"/>
        <w:jc w:val="both"/>
        <w:rPr>
          <w:sz w:val="28"/>
        </w:rPr>
      </w:pPr>
      <w:r>
        <w:rPr>
          <w:sz w:val="28"/>
        </w:rPr>
        <w:t>19. Запрещается требовать от заявителя:</w:t>
      </w:r>
    </w:p>
    <w:p w14:paraId="B7000000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государственной услуги;</w:t>
      </w:r>
    </w:p>
    <w:p w14:paraId="B8000000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 органам местного самоуправления организаций, участвующих в предоставлении государственной услуги, за исключением документов, указанных в части 6 статьи 7 Федерального закона от 27.07.2010 № 210-ФЗ;</w:t>
      </w:r>
    </w:p>
    <w:p w14:paraId="B9000000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 предоставлении государственной услуги, за исключением случаев, предусмотренных пунктом 4 части 1 статьи 7 Федерального закона от 27.07.2010 № 210-ФЗ;</w:t>
      </w:r>
    </w:p>
    <w:p w14:paraId="BA000000">
      <w:pPr>
        <w:ind w:firstLine="709"/>
        <w:jc w:val="both"/>
        <w:rPr>
          <w:sz w:val="28"/>
        </w:rPr>
      </w:pPr>
      <w:r>
        <w:rPr>
          <w:sz w:val="28"/>
        </w:rPr>
        <w:t>при осуществлении записи на прием в электронном виде совершения иных действий, кроме прохождения идентификации и аутентификации в 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BB00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210-ФЗ, за исключением случаев, если нанесение отметок на такие документы либо их 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BC000000">
      <w:pPr>
        <w:pStyle w:val="Style_2"/>
        <w:ind w:firstLine="709"/>
        <w:jc w:val="both"/>
        <w:rPr>
          <w:rFonts w:ascii="Times New Roman" w:hAnsi="Times New Roman"/>
          <w:sz w:val="28"/>
        </w:rPr>
      </w:pPr>
    </w:p>
    <w:p w14:paraId="BD000000">
      <w:pPr>
        <w:ind/>
        <w:jc w:val="center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BE000000">
      <w:pPr>
        <w:ind w:firstLine="709"/>
        <w:jc w:val="both"/>
        <w:rPr>
          <w:sz w:val="28"/>
        </w:rPr>
      </w:pPr>
    </w:p>
    <w:p w14:paraId="BF000000">
      <w:pPr>
        <w:ind w:firstLine="709"/>
        <w:jc w:val="both"/>
        <w:rPr>
          <w:sz w:val="28"/>
        </w:rPr>
      </w:pPr>
      <w:r>
        <w:rPr>
          <w:sz w:val="28"/>
        </w:rPr>
        <w:t>20. Основанием для отказа в приеме документов, необходимых для предоставления государственной услуги, являются:</w:t>
      </w:r>
    </w:p>
    <w:p w14:paraId="C0000000">
      <w:pPr>
        <w:ind w:firstLine="709"/>
        <w:jc w:val="both"/>
        <w:rPr>
          <w:sz w:val="28"/>
        </w:rPr>
      </w:pPr>
      <w:r>
        <w:rPr>
          <w:sz w:val="28"/>
        </w:rPr>
        <w:t>непредставление необходимых документов, перечисленных в пункте 14 настоящего Административного регламента;</w:t>
      </w:r>
    </w:p>
    <w:p w14:paraId="C1000000">
      <w:pPr>
        <w:ind w:firstLine="709"/>
        <w:jc w:val="both"/>
        <w:rPr>
          <w:sz w:val="28"/>
        </w:rPr>
      </w:pPr>
      <w:r>
        <w:rPr>
          <w:sz w:val="28"/>
        </w:rPr>
        <w:t>представление копий документов, свидетельствование верности которых не удостоверено в установленном законом порядке;</w:t>
      </w:r>
    </w:p>
    <w:p w14:paraId="C2000000">
      <w:pPr>
        <w:ind w:firstLine="709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14:paraId="C3000000">
      <w:pPr>
        <w:ind w:firstLine="709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 полном объеме использовать информацию и сведения, содержащиеся в документах для предоставления услуги;</w:t>
      </w:r>
    </w:p>
    <w:p w14:paraId="C4000000">
      <w:pPr>
        <w:ind w:firstLine="709"/>
        <w:jc w:val="both"/>
        <w:rPr>
          <w:sz w:val="28"/>
        </w:rPr>
      </w:pPr>
      <w:r>
        <w:rPr>
          <w:sz w:val="28"/>
        </w:rPr>
        <w:t>отсутствие у лица, обратившегося с заявлением о предоставлении государственной услуги, полномочий действовать от имени заявителя;</w:t>
      </w:r>
    </w:p>
    <w:p w14:paraId="C5000000">
      <w:pPr>
        <w:ind w:firstLine="709"/>
        <w:jc w:val="both"/>
        <w:rPr>
          <w:sz w:val="28"/>
        </w:rPr>
      </w:pPr>
      <w:r>
        <w:rPr>
          <w:sz w:val="28"/>
        </w:rPr>
        <w:t>обращение заявителя, зарегистрированного за пределами Ростовской области;</w:t>
      </w:r>
    </w:p>
    <w:p w14:paraId="C6000000">
      <w:pPr>
        <w:ind w:firstLine="709"/>
        <w:jc w:val="both"/>
        <w:rPr>
          <w:sz w:val="28"/>
        </w:rPr>
      </w:pPr>
      <w:r>
        <w:rPr>
          <w:sz w:val="28"/>
        </w:rPr>
        <w:t>неполное заполнение полей в форме заявления, в том числе в интерактивной форме на ЕПГУ;</w:t>
      </w:r>
    </w:p>
    <w:p w14:paraId="C7000000">
      <w:pPr>
        <w:ind w:firstLine="709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C8000000">
      <w:pPr>
        <w:ind w:firstLine="709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 6 апреля 2011 г. № 63-ФЗ «Об электронной подписи» условий признания действительности усиленной квалифицированной электронной подписи в документах, представленных в электронном виде.</w:t>
      </w:r>
    </w:p>
    <w:p w14:paraId="C9000000">
      <w:pPr>
        <w:ind w:firstLine="709"/>
        <w:jc w:val="both"/>
        <w:rPr>
          <w:sz w:val="28"/>
        </w:rPr>
      </w:pPr>
      <w:r>
        <w:rPr>
          <w:sz w:val="28"/>
        </w:rPr>
        <w:t>Инспектор гостехнадзора не может отказать в приеме документов, необходимых для предоставления государственной услуги в случае, если указанные документы поданы в соответствии с информацией о сроках и порядке предоставления услуги, опубликованной на ЕПГУ.</w:t>
      </w:r>
    </w:p>
    <w:p w14:paraId="CA000000">
      <w:pPr>
        <w:ind w:firstLine="709"/>
        <w:jc w:val="both"/>
        <w:rPr>
          <w:sz w:val="28"/>
        </w:rPr>
      </w:pPr>
    </w:p>
    <w:p w14:paraId="CB000000">
      <w:pPr>
        <w:ind/>
        <w:jc w:val="center"/>
        <w:rPr>
          <w:sz w:val="28"/>
        </w:rPr>
      </w:pPr>
      <w:r>
        <w:rPr>
          <w:sz w:val="28"/>
        </w:rPr>
        <w:t>Исчерпывающий перечень оснований для приостановления или оснований отказа в предоставлении государственной услуги.</w:t>
      </w:r>
    </w:p>
    <w:p w14:paraId="CC000000">
      <w:pPr>
        <w:ind/>
        <w:jc w:val="center"/>
        <w:rPr>
          <w:sz w:val="28"/>
        </w:rPr>
      </w:pPr>
    </w:p>
    <w:p w14:paraId="CD000000">
      <w:pPr>
        <w:ind w:firstLine="709"/>
        <w:jc w:val="both"/>
        <w:rPr>
          <w:sz w:val="28"/>
        </w:rPr>
      </w:pPr>
      <w:r>
        <w:rPr>
          <w:sz w:val="28"/>
        </w:rPr>
        <w:t>21. Исчерпывающий перечень оснований для отказа в предоставлении государственной услуги:</w:t>
      </w:r>
    </w:p>
    <w:p w14:paraId="CE000000">
      <w:pPr>
        <w:ind w:firstLine="709"/>
        <w:jc w:val="both"/>
        <w:rPr>
          <w:sz w:val="28"/>
        </w:rPr>
      </w:pPr>
      <w:r>
        <w:rPr>
          <w:sz w:val="28"/>
        </w:rPr>
        <w:t>отсутствие оплаты, установленной Налоговым кодексом Российской Федерации, государственной пошлины;</w:t>
      </w:r>
    </w:p>
    <w:p w14:paraId="CF000000">
      <w:pPr>
        <w:ind w:firstLine="709"/>
        <w:jc w:val="both"/>
        <w:rPr>
          <w:sz w:val="28"/>
        </w:rPr>
      </w:pPr>
      <w:r>
        <w:rPr>
          <w:sz w:val="28"/>
        </w:rPr>
        <w:t>ответ на межведомственный запрос не содержит сведения, предъявляемые к документам (сведениям), указанным в пункте 17 настоящего Административного регламента, необходимые для предоставления государственной услуги;</w:t>
      </w:r>
    </w:p>
    <w:p w14:paraId="D0000000">
      <w:pPr>
        <w:ind w:firstLine="709"/>
        <w:jc w:val="both"/>
        <w:rPr>
          <w:sz w:val="28"/>
        </w:rPr>
      </w:pPr>
      <w:r>
        <w:rPr>
          <w:sz w:val="28"/>
        </w:rPr>
        <w:t>неполнота сведений, содержащихся в документах, необходимых для предоставления государственной услуги;</w:t>
      </w:r>
    </w:p>
    <w:p w14:paraId="D1000000">
      <w:pPr>
        <w:ind w:firstLine="709"/>
        <w:jc w:val="both"/>
        <w:rPr>
          <w:sz w:val="28"/>
        </w:rPr>
      </w:pPr>
      <w:r>
        <w:rPr>
          <w:sz w:val="28"/>
        </w:rPr>
        <w:t>наличие в представленных (полученных) документах (сведениях) противоречивой либо недостоверной информации;</w:t>
      </w:r>
    </w:p>
    <w:p w14:paraId="D2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недостоверность сведений о соответствии</w:t>
      </w:r>
      <w:r>
        <w:rPr>
          <w:color w:val="000000"/>
          <w:sz w:val="28"/>
        </w:rPr>
        <w:t xml:space="preserve"> требованиям к</w:t>
      </w:r>
      <w:r>
        <w:rPr>
          <w:sz w:val="28"/>
        </w:rPr>
        <w:t xml:space="preserve">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соответствии.</w:t>
      </w:r>
    </w:p>
    <w:p w14:paraId="D3000000">
      <w:pPr>
        <w:ind w:firstLine="709"/>
        <w:jc w:val="both"/>
        <w:rPr>
          <w:sz w:val="28"/>
        </w:rPr>
      </w:pPr>
      <w:r>
        <w:rPr>
          <w:sz w:val="28"/>
        </w:rPr>
        <w:t>несоответствие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машин.</w:t>
      </w:r>
    </w:p>
    <w:p w14:paraId="D4000000">
      <w:pPr>
        <w:ind/>
        <w:jc w:val="center"/>
        <w:rPr>
          <w:sz w:val="28"/>
        </w:rPr>
      </w:pPr>
    </w:p>
    <w:p w14:paraId="D5000000">
      <w:pPr>
        <w:ind/>
        <w:jc w:val="center"/>
        <w:rPr>
          <w:sz w:val="28"/>
        </w:rPr>
      </w:pPr>
      <w:r>
        <w:rPr>
          <w:sz w:val="28"/>
        </w:rPr>
        <w:t>Исчерпывающий перечень оснований для приостановления предоставления государственной услуги:</w:t>
      </w:r>
    </w:p>
    <w:p w14:paraId="D6000000">
      <w:pPr>
        <w:ind w:firstLine="709"/>
        <w:jc w:val="both"/>
        <w:rPr>
          <w:sz w:val="28"/>
        </w:rPr>
      </w:pPr>
    </w:p>
    <w:p w14:paraId="D7000000">
      <w:pPr>
        <w:ind w:firstLine="709"/>
        <w:jc w:val="both"/>
        <w:rPr>
          <w:sz w:val="28"/>
        </w:rPr>
      </w:pPr>
      <w:r>
        <w:rPr>
          <w:sz w:val="28"/>
        </w:rPr>
        <w:t>22. Основания для приостановления предоставления государственной услуги отсутствуют.</w:t>
      </w:r>
    </w:p>
    <w:p w14:paraId="D8000000">
      <w:pPr>
        <w:ind/>
        <w:jc w:val="center"/>
        <w:rPr>
          <w:sz w:val="28"/>
        </w:rPr>
      </w:pPr>
    </w:p>
    <w:p w14:paraId="D9000000">
      <w:pPr>
        <w:ind/>
        <w:jc w:val="center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DA000000">
      <w:pPr>
        <w:ind w:firstLine="709"/>
        <w:jc w:val="both"/>
        <w:rPr>
          <w:sz w:val="28"/>
        </w:rPr>
      </w:pPr>
    </w:p>
    <w:p w14:paraId="DB000000">
      <w:pPr>
        <w:ind w:firstLine="709"/>
        <w:jc w:val="both"/>
        <w:rPr>
          <w:sz w:val="28"/>
        </w:rPr>
      </w:pPr>
      <w:r>
        <w:rPr>
          <w:sz w:val="28"/>
        </w:rPr>
        <w:t>23. 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14:paraId="DC000000">
      <w:pPr>
        <w:ind/>
        <w:jc w:val="center"/>
        <w:rPr>
          <w:sz w:val="28"/>
        </w:rPr>
      </w:pPr>
    </w:p>
    <w:p w14:paraId="DD000000">
      <w:pPr>
        <w:ind/>
        <w:jc w:val="center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DE000000">
      <w:pPr>
        <w:ind w:firstLine="709"/>
        <w:jc w:val="both"/>
        <w:rPr>
          <w:sz w:val="28"/>
        </w:rPr>
      </w:pPr>
    </w:p>
    <w:p w14:paraId="DF000000">
      <w:pPr>
        <w:ind w:firstLine="709"/>
        <w:jc w:val="both"/>
        <w:rPr>
          <w:sz w:val="28"/>
        </w:rPr>
      </w:pPr>
      <w:r>
        <w:rPr>
          <w:sz w:val="28"/>
        </w:rPr>
        <w:t>24. За предоставление государственной услуги взимается государственная пошлина в соответствии с Налоговым кодексом Российской Федерации. Размеры государственной пошлины установлены пунктом 47 части 1 статьи 333.33 Налогового кодекса Российской Федерации, в размере 1 600 рублей.</w:t>
      </w:r>
    </w:p>
    <w:p w14:paraId="E0000000">
      <w:pPr>
        <w:ind w:firstLine="709"/>
        <w:jc w:val="both"/>
        <w:rPr>
          <w:sz w:val="28"/>
        </w:rPr>
      </w:pPr>
      <w:r>
        <w:rPr>
          <w:sz w:val="28"/>
        </w:rPr>
        <w:t>При предоставлении услуги в электронном виде заявителю обеспечивается возможность оплаты государственной пошлины (уплаты иных платежей) за ее предоставление с использованием ЕПГУ.</w:t>
      </w:r>
    </w:p>
    <w:p w14:paraId="E1000000">
      <w:pPr>
        <w:ind w:firstLine="709"/>
        <w:jc w:val="both"/>
        <w:rPr>
          <w:sz w:val="28"/>
        </w:rPr>
      </w:pPr>
      <w:r>
        <w:rPr>
          <w:sz w:val="28"/>
        </w:rPr>
        <w:t>При оплате государственной пошлины (уплате иных платежей)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14:paraId="E2000000">
      <w:pPr>
        <w:ind w:firstLine="709"/>
        <w:jc w:val="both"/>
        <w:rPr>
          <w:sz w:val="28"/>
        </w:rPr>
      </w:pPr>
      <w:r>
        <w:rPr>
          <w:sz w:val="28"/>
        </w:rPr>
        <w:t>В платежном документе указывается уникальный идентификатор начисления и идентификатор плательщика.</w:t>
      </w:r>
    </w:p>
    <w:p w14:paraId="E3000000">
      <w:pPr>
        <w:ind w:firstLine="709"/>
        <w:jc w:val="both"/>
        <w:rPr>
          <w:sz w:val="28"/>
        </w:rPr>
      </w:pPr>
      <w:r>
        <w:rPr>
          <w:sz w:val="28"/>
        </w:rPr>
        <w:t xml:space="preserve">Заявитель, совершивший оплату госпошлины с использованием ЕПГУ, информируется о совершении факта оплаты услуги посредством ЕПГУ (в том </w:t>
      </w:r>
      <w:r>
        <w:rPr>
          <w:sz w:val="28"/>
        </w:rPr>
        <w:t>числе в личном кабинете ЕПГУ) с использованием информации, полученной в установленном порядке из Государственной информационной системы о государственных и муниципальных платежах.</w:t>
      </w:r>
    </w:p>
    <w:p w14:paraId="E4000000">
      <w:pPr>
        <w:ind w:firstLine="709"/>
        <w:jc w:val="both"/>
        <w:rPr>
          <w:sz w:val="28"/>
        </w:rPr>
      </w:pPr>
      <w:r>
        <w:rPr>
          <w:sz w:val="28"/>
        </w:rPr>
        <w:t>Реквизиты для оплаты государственной пошлины, бланки квитанций, образцы заполнения платежных поручений размещены на официальном сайте Ростовоблгостехнадзора.</w:t>
      </w:r>
    </w:p>
    <w:p w14:paraId="E5000000">
      <w:pPr>
        <w:ind/>
        <w:jc w:val="center"/>
        <w:rPr>
          <w:sz w:val="28"/>
        </w:rPr>
      </w:pPr>
    </w:p>
    <w:p w14:paraId="E6000000">
      <w:pPr>
        <w:ind/>
        <w:jc w:val="center"/>
        <w:rPr>
          <w:sz w:val="28"/>
        </w:rPr>
      </w:pPr>
      <w:r>
        <w:rPr>
          <w:sz w:val="28"/>
        </w:rPr>
        <w:t xml:space="preserve">Порядок, размер и основания взимания платы </w:t>
      </w:r>
    </w:p>
    <w:p w14:paraId="E7000000">
      <w:pPr>
        <w:ind/>
        <w:jc w:val="center"/>
        <w:rPr>
          <w:sz w:val="28"/>
        </w:rPr>
      </w:pPr>
      <w:r>
        <w:rPr>
          <w:sz w:val="28"/>
        </w:rPr>
        <w:t xml:space="preserve">за предоставление услуг, которые являются необходимыми </w:t>
      </w:r>
    </w:p>
    <w:p w14:paraId="E8000000">
      <w:pPr>
        <w:ind/>
        <w:jc w:val="center"/>
        <w:rPr>
          <w:sz w:val="28"/>
        </w:rPr>
      </w:pPr>
      <w:r>
        <w:rPr>
          <w:sz w:val="28"/>
        </w:rPr>
        <w:t xml:space="preserve">и обязательными для предоставления государственной услуги, </w:t>
      </w:r>
    </w:p>
    <w:p w14:paraId="E9000000">
      <w:pPr>
        <w:ind/>
        <w:jc w:val="center"/>
        <w:rPr>
          <w:sz w:val="28"/>
        </w:rPr>
      </w:pPr>
      <w:r>
        <w:rPr>
          <w:sz w:val="28"/>
        </w:rPr>
        <w:t>включая информацию о методике расчета такой платы.</w:t>
      </w:r>
    </w:p>
    <w:p w14:paraId="EA000000">
      <w:pPr>
        <w:ind w:firstLine="709"/>
        <w:jc w:val="both"/>
        <w:rPr>
          <w:sz w:val="28"/>
        </w:rPr>
      </w:pPr>
    </w:p>
    <w:p w14:paraId="EB000000">
      <w:pPr>
        <w:ind w:firstLine="709"/>
        <w:jc w:val="both"/>
        <w:rPr>
          <w:sz w:val="28"/>
        </w:rPr>
      </w:pPr>
      <w:r>
        <w:rPr>
          <w:sz w:val="28"/>
        </w:rPr>
        <w:t>25. Государственные услуги, являющиеся необходимыми и обязательными для предоставления данной государственной услуги, отсутствуют.</w:t>
      </w:r>
    </w:p>
    <w:p w14:paraId="EC000000">
      <w:pPr>
        <w:ind w:firstLine="709"/>
        <w:jc w:val="both"/>
        <w:rPr>
          <w:sz w:val="28"/>
        </w:rPr>
      </w:pPr>
    </w:p>
    <w:p w14:paraId="ED000000">
      <w:pPr>
        <w:ind/>
        <w:jc w:val="center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p w14:paraId="EE000000">
      <w:pPr>
        <w:ind w:firstLine="709"/>
        <w:jc w:val="both"/>
        <w:rPr>
          <w:sz w:val="28"/>
        </w:rPr>
      </w:pPr>
    </w:p>
    <w:p w14:paraId="EF000000">
      <w:pPr>
        <w:ind w:firstLine="709"/>
        <w:jc w:val="both"/>
        <w:rPr>
          <w:sz w:val="28"/>
        </w:rPr>
      </w:pPr>
      <w:r>
        <w:rPr>
          <w:sz w:val="28"/>
        </w:rPr>
        <w:t>26. Максимальный срок ожидания в очереди при подаче документов, необходимых для предоставления государственной услуги, а также при получении ее результата не должен превышать 15 минут.</w:t>
      </w:r>
    </w:p>
    <w:p w14:paraId="F0000000">
      <w:pPr>
        <w:ind w:firstLine="709"/>
        <w:jc w:val="both"/>
        <w:rPr>
          <w:sz w:val="28"/>
        </w:rPr>
      </w:pPr>
    </w:p>
    <w:p w14:paraId="F1000000">
      <w:pPr>
        <w:ind/>
        <w:jc w:val="center"/>
        <w:rPr>
          <w:sz w:val="28"/>
        </w:rPr>
      </w:pPr>
      <w:r>
        <w:rPr>
          <w:sz w:val="28"/>
        </w:rPr>
        <w:t xml:space="preserve">Срок и порядок регистрации запроса заявителя </w:t>
      </w:r>
    </w:p>
    <w:p w14:paraId="F2000000">
      <w:pPr>
        <w:ind/>
        <w:jc w:val="center"/>
        <w:rPr>
          <w:sz w:val="28"/>
        </w:rPr>
      </w:pPr>
      <w:r>
        <w:rPr>
          <w:sz w:val="28"/>
        </w:rPr>
        <w:t xml:space="preserve">о предоставлении государственной услуги и услуги, </w:t>
      </w:r>
    </w:p>
    <w:p w14:paraId="F3000000">
      <w:pPr>
        <w:ind/>
        <w:jc w:val="center"/>
        <w:rPr>
          <w:sz w:val="28"/>
        </w:rPr>
      </w:pPr>
      <w:r>
        <w:rPr>
          <w:sz w:val="28"/>
        </w:rPr>
        <w:t>предоставляемой организацией, участвующей в предоставлении государственной услуги, в том числе в электронной форме.</w:t>
      </w:r>
    </w:p>
    <w:p w14:paraId="F4000000">
      <w:pPr>
        <w:ind w:firstLine="709"/>
        <w:jc w:val="both"/>
        <w:rPr>
          <w:sz w:val="28"/>
        </w:rPr>
      </w:pPr>
    </w:p>
    <w:p w14:paraId="F5000000">
      <w:pPr>
        <w:ind w:firstLine="709"/>
        <w:jc w:val="both"/>
        <w:rPr>
          <w:sz w:val="28"/>
        </w:rPr>
      </w:pPr>
      <w:r>
        <w:rPr>
          <w:sz w:val="28"/>
        </w:rPr>
        <w:t>27. Регистрация заявления, поданного в Ростовоблгостехнадзор, осуществляется инспектором гостехнадзора в день обращения заявителя посредством занесения соответствующих сведений в журнал регистрации заявлений.</w:t>
      </w:r>
    </w:p>
    <w:p w14:paraId="F6000000">
      <w:pPr>
        <w:ind w:firstLine="709"/>
        <w:jc w:val="both"/>
        <w:rPr>
          <w:sz w:val="28"/>
        </w:rPr>
      </w:pPr>
      <w:r>
        <w:rPr>
          <w:sz w:val="28"/>
        </w:rPr>
        <w:t>Ведение журнала регистрации заявлений может осуществляться в электронной форме.</w:t>
      </w:r>
    </w:p>
    <w:p w14:paraId="F7000000">
      <w:pPr>
        <w:ind w:firstLine="709"/>
        <w:jc w:val="both"/>
        <w:rPr>
          <w:sz w:val="28"/>
        </w:rPr>
      </w:pPr>
      <w:r>
        <w:rPr>
          <w:sz w:val="28"/>
        </w:rPr>
        <w:t>Заявителю сообщается регистрационный номер заявления и дата его регистрации.</w:t>
      </w:r>
    </w:p>
    <w:p w14:paraId="F8000000">
      <w:pPr>
        <w:ind w:firstLine="709"/>
        <w:jc w:val="both"/>
        <w:rPr>
          <w:sz w:val="28"/>
        </w:rPr>
      </w:pPr>
      <w:r>
        <w:rPr>
          <w:sz w:val="28"/>
        </w:rPr>
        <w:t>28. Регистрация документов заявителя о предоставлении государственной услуги, направленных в электронной форме с использованием ЕПГУ, осуществляется не позднее рабочего дня, следующего за днем подачи заявления.</w:t>
      </w:r>
    </w:p>
    <w:p w14:paraId="F9000000">
      <w:pPr>
        <w:ind w:firstLine="709"/>
        <w:jc w:val="both"/>
        <w:rPr>
          <w:sz w:val="28"/>
        </w:rPr>
      </w:pPr>
    </w:p>
    <w:p w14:paraId="FA000000">
      <w:pPr>
        <w:ind/>
        <w:jc w:val="center"/>
        <w:rPr>
          <w:sz w:val="28"/>
        </w:rPr>
      </w:pPr>
      <w:r>
        <w:rPr>
          <w:sz w:val="28"/>
        </w:rPr>
        <w:t xml:space="preserve">Требования к помещениям, </w:t>
      </w:r>
    </w:p>
    <w:p w14:paraId="FB000000">
      <w:pPr>
        <w:ind/>
        <w:jc w:val="center"/>
        <w:rPr>
          <w:sz w:val="28"/>
        </w:rPr>
      </w:pPr>
      <w:r>
        <w:rPr>
          <w:sz w:val="28"/>
        </w:rPr>
        <w:t xml:space="preserve">в которых предоставляется государственная услуга, </w:t>
      </w:r>
    </w:p>
    <w:p w14:paraId="FC000000">
      <w:pPr>
        <w:ind/>
        <w:jc w:val="center"/>
        <w:rPr>
          <w:sz w:val="28"/>
        </w:rPr>
      </w:pPr>
      <w:r>
        <w:rPr>
          <w:sz w:val="28"/>
        </w:rPr>
        <w:t xml:space="preserve">к залу ожидания, местам для заполнения запросов </w:t>
      </w:r>
    </w:p>
    <w:p w14:paraId="FD000000">
      <w:pPr>
        <w:ind/>
        <w:jc w:val="center"/>
        <w:rPr>
          <w:sz w:val="28"/>
        </w:rPr>
      </w:pPr>
      <w:r>
        <w:rPr>
          <w:sz w:val="28"/>
        </w:rPr>
        <w:t>о предоставлении государственной услуги</w:t>
      </w:r>
    </w:p>
    <w:p w14:paraId="FE000000">
      <w:pPr>
        <w:ind/>
        <w:jc w:val="center"/>
        <w:rPr>
          <w:sz w:val="28"/>
        </w:rPr>
      </w:pPr>
    </w:p>
    <w:p w14:paraId="FF000000">
      <w:pPr>
        <w:ind w:firstLine="709"/>
        <w:jc w:val="both"/>
        <w:rPr>
          <w:sz w:val="28"/>
        </w:rPr>
      </w:pPr>
      <w:r>
        <w:rPr>
          <w:sz w:val="28"/>
        </w:rPr>
        <w:t>29. Места ожидания должны соответствовать комфортным условиям для заинтересованных лиц и оптимальным условиям работы специалистов.</w:t>
      </w:r>
    </w:p>
    <w:p w14:paraId="00010000">
      <w:pPr>
        <w:ind w:firstLine="709"/>
        <w:jc w:val="both"/>
        <w:rPr>
          <w:sz w:val="28"/>
        </w:rPr>
      </w:pPr>
      <w:r>
        <w:rPr>
          <w:sz w:val="28"/>
        </w:rPr>
        <w:t>Помещения для работы с заявителями должны быть оборудованы информационными табличками (вывесками) с указанием:</w:t>
      </w:r>
    </w:p>
    <w:p w14:paraId="01010000">
      <w:pPr>
        <w:ind w:firstLine="709"/>
        <w:jc w:val="both"/>
        <w:rPr>
          <w:sz w:val="28"/>
        </w:rPr>
      </w:pPr>
      <w:r>
        <w:rPr>
          <w:sz w:val="28"/>
        </w:rPr>
        <w:t>номера кабинета;</w:t>
      </w:r>
    </w:p>
    <w:p w14:paraId="02010000">
      <w:pPr>
        <w:ind w:firstLine="709"/>
        <w:jc w:val="both"/>
        <w:rPr>
          <w:sz w:val="28"/>
        </w:rPr>
      </w:pPr>
      <w:r>
        <w:rPr>
          <w:sz w:val="28"/>
        </w:rPr>
        <w:t>фамилии, имени, отчества, должности сотрудника, осуществляющего предоставление государственной услуги.</w:t>
      </w:r>
    </w:p>
    <w:p w14:paraId="03010000">
      <w:pPr>
        <w:ind w:firstLine="709"/>
        <w:jc w:val="both"/>
        <w:rPr>
          <w:sz w:val="28"/>
        </w:rPr>
      </w:pPr>
      <w:r>
        <w:rPr>
          <w:sz w:val="28"/>
        </w:rPr>
        <w:t>Рабочее место сотрудника, осуществляющего предоставление государственной услуги, должно быть оборудовано персональным компьютером с возможностью доступа к необходимым данным, печатающему устройству.</w:t>
      </w:r>
    </w:p>
    <w:p w14:paraId="04010000">
      <w:pPr>
        <w:ind w:firstLine="709"/>
        <w:jc w:val="both"/>
        <w:rPr>
          <w:sz w:val="28"/>
        </w:rPr>
      </w:pPr>
      <w:r>
        <w:rPr>
          <w:sz w:val="28"/>
        </w:rPr>
        <w:t>Места для заполнения документов оборудуются стульями, столами и обеспечиваются бумагой и канцелярскими принадлежностями в количестве, достаточном для оформления документов заинтересованными лицами.</w:t>
      </w:r>
    </w:p>
    <w:p w14:paraId="05010000">
      <w:pPr>
        <w:ind w:firstLine="709"/>
        <w:jc w:val="both"/>
        <w:rPr>
          <w:sz w:val="28"/>
        </w:rPr>
      </w:pPr>
      <w:r>
        <w:rPr>
          <w:sz w:val="28"/>
        </w:rPr>
        <w:t>30. Стенд с информацией о порядке предоставления государственной услуги размещается на доступной для просмотра заявителями площади. Тексты информационных материалов печатаются удобным для чтения шрифтом, без исправлений, наиболее важные места выделяются другим шрифтом.</w:t>
      </w:r>
    </w:p>
    <w:p w14:paraId="06010000">
      <w:pPr>
        <w:ind w:firstLine="709"/>
        <w:jc w:val="both"/>
        <w:rPr>
          <w:sz w:val="28"/>
        </w:rPr>
      </w:pPr>
      <w:r>
        <w:rPr>
          <w:sz w:val="28"/>
        </w:rPr>
        <w:t>31. В помещениях Ростовоблгостехнадзора обеспечивается беспрепятственный доступ инвалидов для получения государственной услуги, в том числе:</w:t>
      </w:r>
    </w:p>
    <w:p w14:paraId="07010000">
      <w:pPr>
        <w:ind w:firstLine="709"/>
        <w:jc w:val="both"/>
        <w:rPr>
          <w:sz w:val="28"/>
        </w:rPr>
      </w:pPr>
      <w:r>
        <w:rPr>
          <w:sz w:val="28"/>
        </w:rPr>
        <w:t>условия для беспрепятственного доступа к ним и предоставляемой в них государственной услуге;</w:t>
      </w:r>
    </w:p>
    <w:p w14:paraId="08010000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или с помощью инспектора гостехнадзора, предоставляющего услугу, передвижения по территории, на которой расположены объекты, входа в такие объекты и выхода из них;</w:t>
      </w:r>
    </w:p>
    <w:p w14:paraId="09010000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инспектора гостехнадзора, предоставляющего услугу;</w:t>
      </w:r>
    </w:p>
    <w:p w14:paraId="0A010000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 помещениям и государственной услуге с учетом ограничений их жизнедеятельности;</w:t>
      </w:r>
    </w:p>
    <w:p w14:paraId="0B010000">
      <w:pPr>
        <w:ind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0C010000">
      <w:pPr>
        <w:ind w:firstLine="709"/>
        <w:jc w:val="both"/>
        <w:rPr>
          <w:sz w:val="28"/>
        </w:rPr>
      </w:pPr>
    </w:p>
    <w:p w14:paraId="0D010000">
      <w:pPr>
        <w:ind/>
        <w:jc w:val="center"/>
        <w:rPr>
          <w:sz w:val="28"/>
        </w:rPr>
      </w:pPr>
      <w:r>
        <w:rPr>
          <w:sz w:val="28"/>
        </w:rPr>
        <w:t>Показатели доступности и качества государственной услуги.</w:t>
      </w:r>
    </w:p>
    <w:p w14:paraId="0E010000">
      <w:pPr>
        <w:ind w:firstLine="709"/>
        <w:jc w:val="both"/>
        <w:rPr>
          <w:sz w:val="28"/>
        </w:rPr>
      </w:pPr>
    </w:p>
    <w:p w14:paraId="0F010000">
      <w:pPr>
        <w:ind w:firstLine="709"/>
        <w:jc w:val="both"/>
        <w:rPr>
          <w:sz w:val="28"/>
        </w:rPr>
      </w:pPr>
      <w:r>
        <w:rPr>
          <w:sz w:val="28"/>
        </w:rPr>
        <w:t>32. Показателями доступности государственной услуги являются:</w:t>
      </w:r>
    </w:p>
    <w:p w14:paraId="10010000">
      <w:pPr>
        <w:ind w:firstLine="709"/>
        <w:jc w:val="both"/>
        <w:rPr>
          <w:sz w:val="28"/>
        </w:rPr>
      </w:pPr>
      <w:r>
        <w:rPr>
          <w:sz w:val="28"/>
        </w:rPr>
        <w:t>открытость и полнота информации для заявителей о порядке и сроках предоставления государственной услуги;</w:t>
      </w:r>
    </w:p>
    <w:p w14:paraId="11010000">
      <w:pPr>
        <w:ind w:firstLine="709"/>
        <w:jc w:val="both"/>
        <w:rPr>
          <w:sz w:val="28"/>
        </w:rPr>
      </w:pPr>
      <w:r>
        <w:rPr>
          <w:sz w:val="28"/>
        </w:rPr>
        <w:t>соблюдение требований к помещениям, в которых предоставляется государственная услуга;</w:t>
      </w:r>
    </w:p>
    <w:p w14:paraId="12010000">
      <w:pPr>
        <w:ind w:firstLine="709"/>
        <w:jc w:val="both"/>
        <w:rPr>
          <w:sz w:val="28"/>
        </w:rPr>
      </w:pPr>
      <w:r>
        <w:rPr>
          <w:sz w:val="28"/>
        </w:rPr>
        <w:t>обращения за предоставлением государственной услуги лиц с ограниченными возможностями здоровья, для реализации которой обеспечивается:</w:t>
      </w:r>
    </w:p>
    <w:p w14:paraId="13010000">
      <w:pPr>
        <w:ind w:firstLine="709"/>
        <w:jc w:val="both"/>
        <w:rPr>
          <w:sz w:val="28"/>
        </w:rPr>
      </w:pPr>
      <w:r>
        <w:rPr>
          <w:sz w:val="28"/>
        </w:rPr>
        <w:t>допуск в помещения Ростовоблгостехнадзора, сурдопереводчика и тифлосурдопереводчика;</w:t>
      </w:r>
    </w:p>
    <w:p w14:paraId="14010000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 в помещениях Ростовоблгостехнадзора;</w:t>
      </w:r>
    </w:p>
    <w:p w14:paraId="15010000">
      <w:pPr>
        <w:ind w:firstLine="709"/>
        <w:jc w:val="both"/>
        <w:rPr>
          <w:sz w:val="28"/>
        </w:rPr>
      </w:pPr>
      <w:r>
        <w:rPr>
          <w:sz w:val="28"/>
        </w:rPr>
        <w:t>допуск в помещения Ростовоблгостехнадзора собаки-проводника при наличии документа, подтверждающего ее специальное обучение, выданного в соответствии с Приказом Минтруда России от 22.06.2015 № 386н;</w:t>
      </w:r>
    </w:p>
    <w:p w14:paraId="16010000">
      <w:pPr>
        <w:ind w:firstLine="709"/>
        <w:jc w:val="both"/>
        <w:rPr>
          <w:sz w:val="28"/>
        </w:rPr>
      </w:pPr>
      <w:r>
        <w:rPr>
          <w:sz w:val="28"/>
        </w:rPr>
        <w:t>возможность получения заявителем государственной услуги посредством ЕПГУ в соответствии с порядком, закрепленным в разделе III настоящего Административного регламента;</w:t>
      </w:r>
    </w:p>
    <w:p w14:paraId="17010000">
      <w:pPr>
        <w:ind w:firstLine="709"/>
        <w:jc w:val="both"/>
        <w:rPr>
          <w:sz w:val="28"/>
        </w:rPr>
      </w:pPr>
      <w:r>
        <w:rPr>
          <w:sz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18010000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Ростовоблгостехнадзора иной необходимой инвалидам помощи в преодолении барьеров, мешающих получению государственной услуги и использованию помещений наравне с другими лицами.</w:t>
      </w:r>
    </w:p>
    <w:p w14:paraId="19010000">
      <w:pPr>
        <w:ind w:firstLine="709"/>
        <w:jc w:val="both"/>
        <w:rPr>
          <w:sz w:val="28"/>
        </w:rPr>
      </w:pPr>
      <w:r>
        <w:rPr>
          <w:sz w:val="28"/>
        </w:rPr>
        <w:t>33. Показателями качества государственной услуги являются:</w:t>
      </w:r>
    </w:p>
    <w:p w14:paraId="1A010000">
      <w:pPr>
        <w:ind w:firstLine="709"/>
        <w:jc w:val="both"/>
        <w:rPr>
          <w:sz w:val="28"/>
        </w:rPr>
      </w:pPr>
      <w:r>
        <w:rPr>
          <w:sz w:val="28"/>
        </w:rPr>
        <w:t>соблюдение стандарта предоставления государственной услуги;</w:t>
      </w:r>
    </w:p>
    <w:p w14:paraId="1B010000">
      <w:pPr>
        <w:ind w:firstLine="709"/>
        <w:jc w:val="both"/>
        <w:rPr>
          <w:sz w:val="28"/>
        </w:rPr>
      </w:pPr>
      <w:r>
        <w:rPr>
          <w:sz w:val="28"/>
        </w:rPr>
        <w:t>обоснованность отказов в предоставлении государственной услуги;</w:t>
      </w:r>
    </w:p>
    <w:p w14:paraId="1C010000">
      <w:pPr>
        <w:ind w:firstLine="709"/>
        <w:jc w:val="both"/>
        <w:rPr>
          <w:sz w:val="28"/>
        </w:rPr>
      </w:pPr>
      <w:r>
        <w:rPr>
          <w:sz w:val="28"/>
        </w:rPr>
        <w:t>отсутствие обоснованных жалоб заявителей на действия (бездействие) должностных лиц при предоставлении государственной услуги.</w:t>
      </w:r>
    </w:p>
    <w:p w14:paraId="1D010000">
      <w:pPr>
        <w:ind w:firstLine="709"/>
        <w:jc w:val="both"/>
        <w:rPr>
          <w:sz w:val="28"/>
        </w:rPr>
      </w:pPr>
      <w:r>
        <w:rPr>
          <w:sz w:val="28"/>
        </w:rPr>
        <w:t>34. Предоставление государственной услуги предусматривает три взаимодействия заявителя с должностными лицами:</w:t>
      </w:r>
    </w:p>
    <w:p w14:paraId="1E010000">
      <w:pPr>
        <w:ind w:firstLine="709"/>
        <w:jc w:val="both"/>
        <w:rPr>
          <w:sz w:val="28"/>
        </w:rPr>
      </w:pPr>
      <w:r>
        <w:rPr>
          <w:sz w:val="28"/>
        </w:rPr>
        <w:t>прием документов – не более 15 минут;</w:t>
      </w:r>
    </w:p>
    <w:p w14:paraId="1F010000">
      <w:pPr>
        <w:ind w:firstLine="709"/>
        <w:jc w:val="both"/>
        <w:rPr>
          <w:sz w:val="28"/>
        </w:rPr>
      </w:pPr>
      <w:r>
        <w:rPr>
          <w:sz w:val="28"/>
        </w:rPr>
        <w:t>обследование оборудования и оснащенности образовательного процесса учебного учреждения – не более 5 рабочих дней;</w:t>
      </w:r>
    </w:p>
    <w:p w14:paraId="20010000">
      <w:pPr>
        <w:ind w:firstLine="709"/>
        <w:jc w:val="both"/>
        <w:rPr>
          <w:sz w:val="28"/>
        </w:rPr>
      </w:pPr>
      <w:r>
        <w:rPr>
          <w:sz w:val="28"/>
        </w:rPr>
        <w:t>выдача свидетельства о соответствии – не более 15 минут.</w:t>
      </w:r>
    </w:p>
    <w:p w14:paraId="21010000">
      <w:pPr>
        <w:ind w:firstLine="709"/>
        <w:jc w:val="both"/>
        <w:rPr>
          <w:sz w:val="28"/>
        </w:rPr>
      </w:pPr>
      <w:r>
        <w:rPr>
          <w:sz w:val="28"/>
        </w:rPr>
        <w:t>35. 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14:paraId="22010000">
      <w:pPr>
        <w:ind w:firstLine="709"/>
        <w:jc w:val="both"/>
        <w:rPr>
          <w:sz w:val="28"/>
        </w:rPr>
      </w:pPr>
      <w:r>
        <w:rPr>
          <w:sz w:val="28"/>
        </w:rPr>
        <w:t xml:space="preserve">36. Государственная услуга предоставляется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(для индивидуальных </w:t>
      </w:r>
      <w:r>
        <w:rPr>
          <w:sz w:val="28"/>
        </w:rPr>
        <w:t>предпринимателей) либо места нахождения (для юридических лиц) у любого инспектора гостехнадзора, находящегося на территории Ростовской области, в соответствии с порядком, предусмотренным разделом III настоящего Административного регламента.</w:t>
      </w:r>
    </w:p>
    <w:p w14:paraId="23010000">
      <w:pPr>
        <w:ind w:firstLine="709"/>
        <w:jc w:val="both"/>
        <w:rPr>
          <w:sz w:val="28"/>
        </w:rPr>
      </w:pPr>
      <w:r>
        <w:rPr>
          <w:sz w:val="28"/>
        </w:rPr>
        <w:t>37. Возможность организации предоставления государственной услуги в упреждающем (проактивном) режиме в соответствии с порядком, закрепленном в статье 7.3 Федерального закона от 27.07.2010 № 210-ФЗ, отсутствует.</w:t>
      </w:r>
    </w:p>
    <w:p w14:paraId="24010000">
      <w:pPr>
        <w:ind w:firstLine="709"/>
        <w:jc w:val="both"/>
        <w:rPr>
          <w:sz w:val="28"/>
        </w:rPr>
      </w:pPr>
      <w:r>
        <w:rPr>
          <w:sz w:val="28"/>
        </w:rPr>
        <w:t>38. Возможность получения государственной услуги посредством запроса о предоставлении нескольких государственных и (или) муниципальных услуг в многофункциональных центрах предоставления государственных и муниципальных услуг, предусмотренного статьей 15.1 Федерального закона от 27 июля 2010 г. № 210-ФЗ, отсутствует.</w:t>
      </w:r>
    </w:p>
    <w:p w14:paraId="25010000">
      <w:pPr>
        <w:ind w:firstLine="709"/>
        <w:jc w:val="both"/>
        <w:rPr>
          <w:sz w:val="28"/>
        </w:rPr>
      </w:pPr>
      <w:r>
        <w:rPr>
          <w:sz w:val="28"/>
        </w:rPr>
        <w:t>39. Информацию о ходе предоставления государственной услуги можно получить при личном, письменном обращении, либо посредством ЕПГУ, у инспектора гостехнадзора соответствующего района (города) Ростовской области, которому был подан запрос на предоставление государственной услуги.</w:t>
      </w:r>
    </w:p>
    <w:p w14:paraId="26010000">
      <w:pPr>
        <w:ind w:firstLine="709"/>
        <w:jc w:val="both"/>
        <w:rPr>
          <w:sz w:val="28"/>
        </w:rPr>
      </w:pPr>
    </w:p>
    <w:p w14:paraId="27010000">
      <w:pPr>
        <w:ind/>
        <w:jc w:val="center"/>
        <w:rPr>
          <w:sz w:val="28"/>
        </w:rPr>
      </w:pPr>
      <w:r>
        <w:rPr>
          <w:sz w:val="28"/>
        </w:rPr>
        <w:t>Иные требования</w:t>
      </w:r>
    </w:p>
    <w:p w14:paraId="28010000">
      <w:pPr>
        <w:ind w:firstLine="709"/>
        <w:jc w:val="both"/>
        <w:rPr>
          <w:sz w:val="28"/>
        </w:rPr>
      </w:pPr>
    </w:p>
    <w:p w14:paraId="29010000">
      <w:pPr>
        <w:ind w:firstLine="709"/>
        <w:jc w:val="both"/>
        <w:rPr>
          <w:sz w:val="28"/>
        </w:rPr>
      </w:pPr>
      <w:r>
        <w:rPr>
          <w:sz w:val="28"/>
        </w:rPr>
        <w:t>40. Заявителям обеспечивается возможность получения информации о государственной услуге на ЕПГУ.</w:t>
      </w:r>
    </w:p>
    <w:p w14:paraId="2A010000">
      <w:pPr>
        <w:ind w:firstLine="709"/>
        <w:jc w:val="both"/>
        <w:rPr>
          <w:sz w:val="28"/>
        </w:rPr>
      </w:pPr>
      <w:r>
        <w:rPr>
          <w:sz w:val="28"/>
        </w:rPr>
        <w:t>41. В целях предоставления государственной (муниципальной) услуги в электронной форме с использованием ЕПГУ Заявителем заполняется интерактивная электронная форма заявления в карточке государственной услуги на ЕПГУ с приложением электронных образов документов и (или) указанием сведений из документов, необходимых для предоставления государственной услуги и указанных в пунктах 14, 17 настоящего Административного регламента.</w:t>
      </w:r>
    </w:p>
    <w:p w14:paraId="2B010000">
      <w:pPr>
        <w:ind w:firstLine="709"/>
        <w:jc w:val="both"/>
        <w:rPr>
          <w:sz w:val="28"/>
        </w:rPr>
      </w:pPr>
      <w:r>
        <w:rPr>
          <w:sz w:val="28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услуги.</w:t>
      </w:r>
    </w:p>
    <w:p w14:paraId="2C010000">
      <w:pPr>
        <w:ind w:firstLine="709"/>
        <w:jc w:val="both"/>
        <w:rPr>
          <w:sz w:val="28"/>
        </w:rPr>
      </w:pPr>
      <w:r>
        <w:rPr>
          <w:sz w:val="28"/>
        </w:rPr>
        <w:t>42. Требования к форматам Заявлений и иных документов, представляемых в форме электронных документов, необходимых для предоставления государственной услуги:</w:t>
      </w:r>
    </w:p>
    <w:p w14:paraId="2D010000">
      <w:pPr>
        <w:ind w:firstLine="709"/>
        <w:jc w:val="both"/>
        <w:rPr>
          <w:sz w:val="28"/>
        </w:rPr>
      </w:pPr>
      <w:r>
        <w:rPr>
          <w:sz w:val="28"/>
        </w:rPr>
        <w:t xml:space="preserve">Электронные документы представляются в следующих форматах: </w:t>
      </w:r>
    </w:p>
    <w:p w14:paraId="2E010000">
      <w:pPr>
        <w:ind w:firstLine="709"/>
        <w:jc w:val="both"/>
        <w:rPr>
          <w:sz w:val="28"/>
        </w:rPr>
      </w:pPr>
      <w:r>
        <w:rPr>
          <w:sz w:val="28"/>
        </w:rPr>
        <w:t>pdf, rar, zip,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14:paraId="2F010000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300-500 dpi (масштаб 1:1) с использованием следующих режимов:</w:t>
      </w:r>
    </w:p>
    <w:p w14:paraId="30010000">
      <w:pPr>
        <w:ind w:firstLine="709"/>
        <w:jc w:val="both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 (или) цветного текста);</w:t>
      </w:r>
    </w:p>
    <w:p w14:paraId="31010000">
      <w:pPr>
        <w:ind w:firstLine="709"/>
        <w:jc w:val="both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2010000">
      <w:pPr>
        <w:ind w:firstLine="709"/>
        <w:jc w:val="both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33010000">
      <w:pPr>
        <w:ind w:firstLine="709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</w:p>
    <w:p w14:paraId="34010000">
      <w:pPr>
        <w:ind w:firstLine="709"/>
        <w:jc w:val="both"/>
        <w:rPr>
          <w:sz w:val="28"/>
        </w:rPr>
      </w:pPr>
      <w:r>
        <w:rPr>
          <w:sz w:val="28"/>
        </w:rPr>
        <w:t>графической подписи лица, печати, углового штампа бланка;</w:t>
      </w:r>
    </w:p>
    <w:p w14:paraId="35010000">
      <w:pPr>
        <w:ind w:firstLine="709"/>
        <w:jc w:val="both"/>
        <w:rPr>
          <w:sz w:val="28"/>
        </w:rPr>
      </w:pPr>
      <w:r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36010000">
      <w:pPr>
        <w:ind w:firstLine="709"/>
        <w:jc w:val="both"/>
        <w:rPr>
          <w:sz w:val="28"/>
        </w:rPr>
      </w:pPr>
      <w:r>
        <w:rPr>
          <w:sz w:val="28"/>
        </w:rPr>
        <w:t>Электронные документы должны обеспечивать:</w:t>
      </w:r>
    </w:p>
    <w:p w14:paraId="37010000">
      <w:pPr>
        <w:ind w:firstLine="709"/>
        <w:jc w:val="both"/>
        <w:rPr>
          <w:sz w:val="28"/>
        </w:rPr>
      </w:pPr>
      <w:r>
        <w:rPr>
          <w:sz w:val="28"/>
        </w:rPr>
        <w:t>возможность идентифицировать документ и количество листов в документе;</w:t>
      </w:r>
    </w:p>
    <w:p w14:paraId="38010000">
      <w:pPr>
        <w:ind w:firstLine="709"/>
        <w:jc w:val="both"/>
        <w:rPr>
          <w:sz w:val="28"/>
        </w:rPr>
      </w:pPr>
      <w:r>
        <w:rPr>
          <w:sz w:val="28"/>
        </w:rPr>
        <w:t>возможность поиска по текстовому содержанию документа и возможность копирования текста (за исключением случаев, когда текст является частью графического изображения);</w:t>
      </w:r>
    </w:p>
    <w:p w14:paraId="39010000">
      <w:pPr>
        <w:ind w:firstLine="709"/>
        <w:jc w:val="both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A010000">
      <w:pPr>
        <w:ind w:firstLine="709"/>
        <w:jc w:val="both"/>
        <w:rPr>
          <w:sz w:val="28"/>
        </w:rPr>
      </w:pPr>
      <w:r>
        <w:rPr>
          <w:sz w:val="28"/>
        </w:rPr>
        <w:t>Максимально допустимый размер прикрепленного пакета документов не должен превышать 10 ГБ.</w:t>
      </w:r>
    </w:p>
    <w:p w14:paraId="3B010000">
      <w:pPr>
        <w:ind w:firstLine="709"/>
        <w:jc w:val="both"/>
        <w:rPr>
          <w:sz w:val="28"/>
        </w:rPr>
      </w:pPr>
      <w:r>
        <w:rPr>
          <w:sz w:val="28"/>
        </w:rPr>
        <w:t>43. Предоставление государственной услуги с использованием ЕПГУ осуществляется в отношении заявителей, прошедших процедуру идентификации и аутентификации в порядке, предусмотренном частью 11 статьи 7 Федерального закона от 27.07.2010 № 210-ФЗ.</w:t>
      </w:r>
    </w:p>
    <w:p w14:paraId="3C010000">
      <w:pPr>
        <w:ind w:firstLine="709"/>
        <w:jc w:val="both"/>
        <w:rPr>
          <w:sz w:val="28"/>
        </w:rPr>
      </w:pPr>
      <w:r>
        <w:rPr>
          <w:sz w:val="28"/>
        </w:rPr>
        <w:t>44. Заявка, подаваемая заявителем, заверяется простой или усиленной неквалифицированной электронной подписью заявителя.</w:t>
      </w:r>
    </w:p>
    <w:p w14:paraId="3D010000">
      <w:pPr>
        <w:ind w:firstLine="709"/>
        <w:jc w:val="both"/>
        <w:rPr>
          <w:sz w:val="28"/>
        </w:rPr>
      </w:pPr>
      <w:r>
        <w:rPr>
          <w:sz w:val="28"/>
        </w:rPr>
        <w:t>45. Через ЕПГУ заявителям обеспечивается возможность записи на прием к инспектору гостехнадзора для подачи запроса о предоставлении государственной услуги, а также подачи заявки.</w:t>
      </w:r>
    </w:p>
    <w:p w14:paraId="3E010000">
      <w:pPr>
        <w:ind w:firstLine="709"/>
        <w:jc w:val="both"/>
        <w:rPr>
          <w:sz w:val="28"/>
        </w:rPr>
      </w:pPr>
    </w:p>
    <w:p w14:paraId="3F010000">
      <w:pPr>
        <w:ind/>
        <w:jc w:val="center"/>
        <w:rPr>
          <w:sz w:val="28"/>
        </w:rPr>
      </w:pPr>
      <w:r>
        <w:rPr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</w:p>
    <w:p w14:paraId="40010000">
      <w:pPr>
        <w:ind/>
        <w:jc w:val="center"/>
        <w:rPr>
          <w:sz w:val="28"/>
        </w:rPr>
      </w:pPr>
      <w:r>
        <w:rPr>
          <w:sz w:val="28"/>
        </w:rPr>
        <w:t>(действий) в многофункциональных центрах предоставления</w:t>
      </w:r>
    </w:p>
    <w:p w14:paraId="41010000">
      <w:pPr>
        <w:ind/>
        <w:jc w:val="center"/>
        <w:rPr>
          <w:sz w:val="28"/>
        </w:rPr>
      </w:pPr>
      <w:r>
        <w:rPr>
          <w:sz w:val="28"/>
        </w:rPr>
        <w:t>государственных и муниципальных услуг</w:t>
      </w:r>
    </w:p>
    <w:p w14:paraId="42010000">
      <w:pPr>
        <w:ind/>
        <w:jc w:val="both"/>
      </w:pPr>
    </w:p>
    <w:p w14:paraId="43010000">
      <w:pPr>
        <w:ind w:firstLine="709"/>
        <w:jc w:val="both"/>
        <w:rPr>
          <w:sz w:val="28"/>
        </w:rPr>
      </w:pPr>
      <w:r>
        <w:rPr>
          <w:sz w:val="28"/>
        </w:rPr>
        <w:t>46. Предоставление государственной услуги включает в себя выполнение следующих административных процедур:</w:t>
      </w:r>
    </w:p>
    <w:p w14:paraId="44010000">
      <w:pPr>
        <w:ind w:firstLine="709"/>
        <w:jc w:val="both"/>
        <w:rPr>
          <w:sz w:val="28"/>
        </w:rPr>
      </w:pPr>
      <w:r>
        <w:rPr>
          <w:sz w:val="28"/>
        </w:rPr>
        <w:t>прием заявки;</w:t>
      </w:r>
    </w:p>
    <w:p w14:paraId="45010000">
      <w:pPr>
        <w:ind w:firstLine="709"/>
        <w:jc w:val="both"/>
        <w:rPr>
          <w:sz w:val="28"/>
        </w:rPr>
      </w:pPr>
      <w:r>
        <w:rPr>
          <w:sz w:val="28"/>
        </w:rPr>
        <w:t>формирование и направление межведомственных запросов;</w:t>
      </w:r>
    </w:p>
    <w:p w14:paraId="46010000">
      <w:pPr>
        <w:ind w:firstLine="709"/>
        <w:jc w:val="both"/>
        <w:rPr>
          <w:sz w:val="28"/>
        </w:rPr>
      </w:pPr>
      <w:r>
        <w:rPr>
          <w:sz w:val="28"/>
        </w:rPr>
        <w:t>рассмотрение заявки и полученных в результате направления межведомственного запроса сведений;</w:t>
      </w:r>
    </w:p>
    <w:p w14:paraId="47010000">
      <w:pPr>
        <w:ind w:firstLine="709"/>
        <w:jc w:val="both"/>
        <w:rPr>
          <w:sz w:val="28"/>
        </w:rPr>
      </w:pPr>
      <w:r>
        <w:rPr>
          <w:sz w:val="28"/>
        </w:rPr>
        <w:t>обследование оборудования и оснащенности образовательного процесса в организации, осуществляющей образовательную деятельность;</w:t>
      </w:r>
    </w:p>
    <w:p w14:paraId="48010000">
      <w:pPr>
        <w:ind w:firstLine="709"/>
        <w:jc w:val="both"/>
        <w:rPr>
          <w:sz w:val="28"/>
        </w:rPr>
      </w:pPr>
      <w:r>
        <w:rPr>
          <w:sz w:val="28"/>
        </w:rPr>
        <w:t>оформление и выдача документов.</w:t>
      </w:r>
    </w:p>
    <w:p w14:paraId="49010000">
      <w:pPr>
        <w:ind w:firstLine="709"/>
        <w:jc w:val="both"/>
        <w:rPr>
          <w:sz w:val="28"/>
        </w:rPr>
      </w:pPr>
      <w:r>
        <w:rPr>
          <w:sz w:val="28"/>
        </w:rPr>
        <w:t>47. Предоставление государственной услуги в электронной форме включает в себя выполнение следующих административных процедур:</w:t>
      </w:r>
    </w:p>
    <w:p w14:paraId="4A010000">
      <w:pPr>
        <w:ind w:firstLine="709"/>
        <w:jc w:val="both"/>
        <w:rPr>
          <w:sz w:val="28"/>
        </w:rPr>
      </w:pPr>
      <w:r>
        <w:rPr>
          <w:sz w:val="28"/>
        </w:rPr>
        <w:t>предоставление информации о порядке и сроках предоставления услуги;</w:t>
      </w:r>
    </w:p>
    <w:p w14:paraId="4B010000">
      <w:pPr>
        <w:ind w:firstLine="709"/>
        <w:jc w:val="both"/>
        <w:rPr>
          <w:sz w:val="28"/>
        </w:rPr>
      </w:pPr>
      <w:r>
        <w:rPr>
          <w:sz w:val="28"/>
        </w:rPr>
        <w:t>запись на прием к инспектору гостехнадзора для подачи запроса о предоставлении услуги;</w:t>
      </w:r>
    </w:p>
    <w:p w14:paraId="4C010000">
      <w:pPr>
        <w:ind w:firstLine="709"/>
        <w:jc w:val="both"/>
        <w:rPr>
          <w:sz w:val="28"/>
        </w:rPr>
      </w:pPr>
      <w:r>
        <w:rPr>
          <w:sz w:val="28"/>
        </w:rPr>
        <w:t>подача заявителем запроса и иных документов, необходимых для предоставления государственной услуги, и прием запроса и документов;</w:t>
      </w:r>
    </w:p>
    <w:p w14:paraId="4D010000">
      <w:pPr>
        <w:ind w:firstLine="709"/>
        <w:jc w:val="both"/>
        <w:rPr>
          <w:sz w:val="28"/>
        </w:rPr>
      </w:pPr>
      <w:r>
        <w:rPr>
          <w:sz w:val="28"/>
        </w:rPr>
        <w:t>прием и регистрация инспектором гостехнадзора запроса и иных документов, необходимых для предоставления услуги;</w:t>
      </w:r>
    </w:p>
    <w:p w14:paraId="4E010000">
      <w:pPr>
        <w:ind w:firstLine="709"/>
        <w:jc w:val="both"/>
        <w:rPr>
          <w:sz w:val="28"/>
        </w:rPr>
      </w:pPr>
      <w:r>
        <w:rPr>
          <w:sz w:val="28"/>
        </w:rPr>
        <w:t>оплата государственной пошлины за предоставление услуги и уплата иных платежей, взимаемых в соответствии с законодательством Российской Федерации;</w:t>
      </w:r>
    </w:p>
    <w:p w14:paraId="4F010000">
      <w:pPr>
        <w:ind w:firstLine="709"/>
        <w:jc w:val="both"/>
        <w:rPr>
          <w:sz w:val="28"/>
        </w:rPr>
      </w:pPr>
      <w:r>
        <w:rPr>
          <w:sz w:val="28"/>
        </w:rPr>
        <w:t>получение заявителем результата предоставления государственной услуги;</w:t>
      </w:r>
    </w:p>
    <w:p w14:paraId="50010000">
      <w:pPr>
        <w:ind w:firstLine="709"/>
        <w:jc w:val="both"/>
        <w:rPr>
          <w:sz w:val="28"/>
        </w:rPr>
      </w:pPr>
      <w:r>
        <w:rPr>
          <w:sz w:val="28"/>
        </w:rPr>
        <w:t>получение заявителем сведений о ходе выполнения запроса о предоставлении государственной услуги;</w:t>
      </w:r>
    </w:p>
    <w:p w14:paraId="51010000">
      <w:pPr>
        <w:ind w:firstLine="709"/>
        <w:jc w:val="both"/>
        <w:rPr>
          <w:sz w:val="28"/>
        </w:rPr>
      </w:pPr>
      <w:r>
        <w:rPr>
          <w:sz w:val="28"/>
        </w:rPr>
        <w:t>осуществление оценки качества предоставления услуги;</w:t>
      </w:r>
    </w:p>
    <w:p w14:paraId="52010000">
      <w:pPr>
        <w:ind w:firstLine="709"/>
        <w:jc w:val="both"/>
        <w:rPr>
          <w:sz w:val="28"/>
        </w:rPr>
      </w:pPr>
      <w:r>
        <w:rPr>
          <w:sz w:val="28"/>
        </w:rPr>
        <w:t>досудебный (внесудебный) порядок обжалования решений и действий (бездействия) должностных лиц Ростовоблгостехнадзора;</w:t>
      </w:r>
    </w:p>
    <w:p w14:paraId="53010000">
      <w:pPr>
        <w:ind w:firstLine="709"/>
        <w:jc w:val="both"/>
        <w:rPr>
          <w:sz w:val="28"/>
        </w:rPr>
      </w:pPr>
      <w:r>
        <w:rPr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заявителя.</w:t>
      </w:r>
    </w:p>
    <w:p w14:paraId="54010000">
      <w:pPr>
        <w:ind w:firstLine="709"/>
        <w:jc w:val="both"/>
        <w:rPr>
          <w:sz w:val="28"/>
        </w:rPr>
      </w:pPr>
      <w:r>
        <w:rPr>
          <w:sz w:val="28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14:paraId="55010000">
      <w:pPr>
        <w:ind w:firstLine="709"/>
        <w:jc w:val="both"/>
        <w:rPr>
          <w:sz w:val="28"/>
        </w:rPr>
      </w:pPr>
    </w:p>
    <w:p w14:paraId="56010000">
      <w:pPr>
        <w:ind/>
        <w:jc w:val="center"/>
        <w:rPr>
          <w:sz w:val="28"/>
        </w:rPr>
      </w:pPr>
      <w:r>
        <w:rPr>
          <w:sz w:val="28"/>
        </w:rPr>
        <w:t>Описание административных процедур</w:t>
      </w:r>
    </w:p>
    <w:p w14:paraId="57010000">
      <w:pPr>
        <w:ind/>
        <w:jc w:val="center"/>
        <w:rPr>
          <w:sz w:val="28"/>
        </w:rPr>
      </w:pPr>
    </w:p>
    <w:p w14:paraId="58010000">
      <w:pPr>
        <w:ind/>
        <w:jc w:val="center"/>
        <w:rPr>
          <w:sz w:val="28"/>
        </w:rPr>
      </w:pPr>
      <w:r>
        <w:rPr>
          <w:sz w:val="28"/>
        </w:rPr>
        <w:t>Прием документов</w:t>
      </w:r>
    </w:p>
    <w:p w14:paraId="59010000">
      <w:pPr>
        <w:ind w:firstLine="709"/>
        <w:jc w:val="both"/>
        <w:rPr>
          <w:sz w:val="28"/>
        </w:rPr>
      </w:pPr>
      <w:r>
        <w:rPr>
          <w:sz w:val="28"/>
        </w:rPr>
        <w:t>48. Основанием для начала исполнения административной процедуры является прием инспектором гостехнадзора заявки заявителя в целях получения государственной услуги.</w:t>
      </w:r>
    </w:p>
    <w:p w14:paraId="5A010000">
      <w:pPr>
        <w:ind w:firstLine="709"/>
        <w:jc w:val="both"/>
        <w:rPr>
          <w:sz w:val="28"/>
        </w:rPr>
      </w:pPr>
      <w:r>
        <w:rPr>
          <w:sz w:val="28"/>
        </w:rPr>
        <w:t>49. Ответственным за исполнение данной административной процедуры является инспектор гостехнадзора.</w:t>
      </w:r>
    </w:p>
    <w:p w14:paraId="5B010000">
      <w:pPr>
        <w:ind w:firstLine="709"/>
        <w:jc w:val="both"/>
        <w:rPr>
          <w:sz w:val="28"/>
        </w:rPr>
      </w:pPr>
      <w:r>
        <w:rPr>
          <w:sz w:val="28"/>
        </w:rPr>
        <w:t>50. При приеме заявки инспектор гостехнадзора устанавливает предмет обращения, удостоверяет личность заявителя и проверяет:</w:t>
      </w:r>
    </w:p>
    <w:p w14:paraId="5C010000">
      <w:pPr>
        <w:ind w:firstLine="709"/>
        <w:jc w:val="both"/>
        <w:rPr>
          <w:sz w:val="28"/>
        </w:rPr>
      </w:pPr>
      <w:r>
        <w:rPr>
          <w:sz w:val="28"/>
        </w:rPr>
        <w:t>полномочия заявителя;</w:t>
      </w:r>
    </w:p>
    <w:p w14:paraId="5D010000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место нахождения юридического лица в соответствии со сведениями о постановке на учет в Федеральной налоговой службе Российской Федерации, </w:t>
      </w:r>
      <w:r>
        <w:rPr>
          <w:color w:val="000000"/>
          <w:sz w:val="28"/>
        </w:rPr>
        <w:t>либо место проживания (пребывания) физического лица – индивидуального предпринимателя в соответствии с документом, подтверждающим место проживания (пребывания) на территории Ростовской области</w:t>
      </w:r>
      <w:r>
        <w:rPr>
          <w:color w:val="000000"/>
          <w:sz w:val="28"/>
        </w:rPr>
        <w:t>;</w:t>
      </w:r>
    </w:p>
    <w:p w14:paraId="5E01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наличие необходимых документов, указанных в пункте 14 на</w:t>
      </w:r>
      <w:r>
        <w:rPr>
          <w:sz w:val="28"/>
        </w:rPr>
        <w:t>стоящего Административного регламента;</w:t>
      </w:r>
    </w:p>
    <w:p w14:paraId="5F010000">
      <w:pPr>
        <w:ind w:firstLine="709"/>
        <w:jc w:val="both"/>
        <w:rPr>
          <w:sz w:val="28"/>
        </w:rPr>
      </w:pPr>
      <w:r>
        <w:rPr>
          <w:sz w:val="28"/>
        </w:rPr>
        <w:t>соответствие представленных документов общим требованиям к оформлению документов, указанным в пункте 16 настоящего Административному регламенту.</w:t>
      </w:r>
    </w:p>
    <w:p w14:paraId="60010000">
      <w:pPr>
        <w:ind w:firstLine="709"/>
        <w:jc w:val="both"/>
        <w:rPr>
          <w:sz w:val="28"/>
        </w:rPr>
      </w:pPr>
      <w:r>
        <w:rPr>
          <w:sz w:val="28"/>
        </w:rPr>
        <w:t>51. При получении заявки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20 настоящего Административного регламента, а также осуществляются следующие действия:</w:t>
      </w:r>
    </w:p>
    <w:p w14:paraId="61010000">
      <w:pPr>
        <w:ind w:firstLine="709"/>
        <w:jc w:val="both"/>
        <w:rPr>
          <w:sz w:val="28"/>
        </w:rPr>
      </w:pPr>
      <w:r>
        <w:rPr>
          <w:sz w:val="28"/>
        </w:rPr>
        <w:t>при наличии хотя бы одного из указанных оснований инспектор гостехнадзора в течение одного рабочего дня подготавливает письмо о невозможности приема запроса и иных документов от заявителя;</w:t>
      </w:r>
    </w:p>
    <w:p w14:paraId="62010000">
      <w:pPr>
        <w:ind w:firstLine="709"/>
        <w:jc w:val="both"/>
        <w:rPr>
          <w:sz w:val="28"/>
        </w:rPr>
      </w:pPr>
      <w:r>
        <w:rPr>
          <w:sz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 соответствующем разделе ЕПГУ заявителю будет предоставлена информация о ходе выполнения указанного запроса.</w:t>
      </w:r>
    </w:p>
    <w:p w14:paraId="63010000">
      <w:pPr>
        <w:ind w:firstLine="709"/>
        <w:jc w:val="both"/>
        <w:rPr>
          <w:sz w:val="28"/>
        </w:rPr>
      </w:pPr>
      <w:r>
        <w:rPr>
          <w:sz w:val="28"/>
        </w:rPr>
        <w:t>52. При наличии оснований для отказа в приеме документов инспектор гостехнадзора проставляет в заявлении отметку об отказе в приеме документов, объясняет заявителю содержание выявленных недостатков, выдает заявителю письменное уведомление об отказе в приеме документов и возвращает ему приложенные к заявлению документы, за исключением документов, представленных заявителем посредством ЕПГУ.</w:t>
      </w:r>
    </w:p>
    <w:p w14:paraId="64010000">
      <w:pPr>
        <w:ind w:firstLine="709"/>
        <w:jc w:val="both"/>
        <w:rPr>
          <w:sz w:val="28"/>
        </w:rPr>
      </w:pPr>
      <w:r>
        <w:rPr>
          <w:sz w:val="28"/>
        </w:rPr>
        <w:t xml:space="preserve">53. При отсутствии оснований для отказа в приеме документов инспектор гостехнадзора готовит материалы для предоставления государственной услуги. </w:t>
      </w:r>
    </w:p>
    <w:p w14:paraId="65010000">
      <w:pPr>
        <w:ind w:firstLine="709"/>
        <w:jc w:val="both"/>
        <w:rPr>
          <w:sz w:val="28"/>
        </w:rPr>
      </w:pPr>
      <w:r>
        <w:rPr>
          <w:sz w:val="28"/>
        </w:rPr>
        <w:t>54. Срок осуществления административной процедуры не должен превышать 15 минут.</w:t>
      </w:r>
    </w:p>
    <w:p w14:paraId="66010000">
      <w:pPr>
        <w:ind w:firstLine="709"/>
        <w:jc w:val="both"/>
        <w:rPr>
          <w:sz w:val="28"/>
        </w:rPr>
      </w:pPr>
      <w:r>
        <w:rPr>
          <w:sz w:val="28"/>
        </w:rPr>
        <w:t>55. Критерием принятия решения по данной административной процедуре является обращение заявителя с заявкой непосредственно в Ростовоблгостехнадзор или посредством ЕПГУ.</w:t>
      </w:r>
    </w:p>
    <w:p w14:paraId="67010000">
      <w:pPr>
        <w:ind w:firstLine="709"/>
        <w:jc w:val="both"/>
        <w:rPr>
          <w:sz w:val="28"/>
        </w:rPr>
      </w:pPr>
      <w:r>
        <w:rPr>
          <w:sz w:val="28"/>
        </w:rPr>
        <w:t>56. Результатом административной процедуры является:</w:t>
      </w:r>
    </w:p>
    <w:p w14:paraId="68010000">
      <w:pPr>
        <w:ind w:firstLine="709"/>
        <w:jc w:val="both"/>
        <w:rPr>
          <w:sz w:val="28"/>
        </w:rPr>
      </w:pPr>
      <w:r>
        <w:rPr>
          <w:sz w:val="28"/>
        </w:rPr>
        <w:t>принятие заявки к рассмотрению и ее регистрация в журнале регистрации заявлений;</w:t>
      </w:r>
    </w:p>
    <w:p w14:paraId="69010000">
      <w:pPr>
        <w:ind w:firstLine="709"/>
        <w:jc w:val="both"/>
        <w:rPr>
          <w:sz w:val="28"/>
        </w:rPr>
      </w:pPr>
      <w:r>
        <w:rPr>
          <w:sz w:val="28"/>
        </w:rPr>
        <w:t>отказ в приеме заявки.</w:t>
      </w:r>
    </w:p>
    <w:p w14:paraId="6A010000">
      <w:pPr>
        <w:ind w:firstLine="709"/>
        <w:jc w:val="both"/>
        <w:rPr>
          <w:sz w:val="28"/>
        </w:rPr>
      </w:pPr>
      <w:r>
        <w:rPr>
          <w:sz w:val="28"/>
        </w:rPr>
        <w:t>57. По результатам осуществления данной административной процедуры инспектор гостехнадзора принимает решение:</w:t>
      </w:r>
    </w:p>
    <w:p w14:paraId="6B010000">
      <w:pPr>
        <w:ind w:firstLine="709"/>
        <w:jc w:val="both"/>
        <w:rPr>
          <w:sz w:val="28"/>
        </w:rPr>
      </w:pPr>
      <w:r>
        <w:rPr>
          <w:sz w:val="28"/>
        </w:rPr>
        <w:t>об осуществлении административной процедуры «Формирование и направление межведомственных запросов»;</w:t>
      </w:r>
    </w:p>
    <w:p w14:paraId="6C010000">
      <w:pPr>
        <w:ind w:firstLine="709"/>
        <w:jc w:val="both"/>
        <w:rPr>
          <w:sz w:val="28"/>
        </w:rPr>
      </w:pPr>
      <w:r>
        <w:rPr>
          <w:sz w:val="28"/>
        </w:rPr>
        <w:t>об отказе в приеме заявки.</w:t>
      </w:r>
    </w:p>
    <w:p w14:paraId="6D010000">
      <w:pPr>
        <w:ind w:firstLine="709"/>
        <w:jc w:val="both"/>
        <w:rPr>
          <w:sz w:val="28"/>
        </w:rPr>
      </w:pPr>
      <w:r>
        <w:rPr>
          <w:sz w:val="28"/>
        </w:rPr>
        <w:t xml:space="preserve">58. Результаты административной процедуры можно получить при личном, письменном обращении, либо посредством ЕПГУ, у инспектора </w:t>
      </w:r>
      <w:r>
        <w:rPr>
          <w:sz w:val="28"/>
        </w:rPr>
        <w:t>гостехнадзора соответствующего города (района) Ростовской области, которому был подан запрос на предоставление государственной услуги.</w:t>
      </w:r>
    </w:p>
    <w:p w14:paraId="6E010000">
      <w:pPr>
        <w:ind w:firstLine="709"/>
        <w:jc w:val="both"/>
        <w:rPr>
          <w:sz w:val="28"/>
        </w:rPr>
      </w:pPr>
      <w:r>
        <w:rPr>
          <w:sz w:val="28"/>
        </w:rPr>
        <w:t>59. Способом фиксации результата административной процедуры является:</w:t>
      </w:r>
    </w:p>
    <w:p w14:paraId="6F010000">
      <w:pPr>
        <w:ind w:firstLine="709"/>
        <w:jc w:val="both"/>
        <w:rPr>
          <w:sz w:val="28"/>
        </w:rPr>
      </w:pPr>
      <w:r>
        <w:rPr>
          <w:sz w:val="28"/>
        </w:rPr>
        <w:t>в случае принятия заявки к рассмотрению – регистрация заявки в журнале регистрации заявлений;</w:t>
      </w:r>
    </w:p>
    <w:p w14:paraId="70010000">
      <w:pPr>
        <w:ind w:firstLine="709"/>
        <w:jc w:val="both"/>
        <w:rPr>
          <w:sz w:val="28"/>
        </w:rPr>
      </w:pPr>
      <w:r>
        <w:rPr>
          <w:sz w:val="28"/>
        </w:rPr>
        <w:t>в случае отказа в принятии заявки – оформление уведомления об отказе в приеме документов.</w:t>
      </w:r>
    </w:p>
    <w:p w14:paraId="71010000">
      <w:pPr>
        <w:ind w:firstLine="709"/>
        <w:jc w:val="both"/>
        <w:rPr>
          <w:sz w:val="28"/>
        </w:rPr>
      </w:pPr>
    </w:p>
    <w:p w14:paraId="72010000">
      <w:pPr>
        <w:ind/>
        <w:jc w:val="center"/>
        <w:rPr>
          <w:sz w:val="28"/>
        </w:rPr>
      </w:pPr>
      <w:r>
        <w:rPr>
          <w:sz w:val="28"/>
        </w:rPr>
        <w:t xml:space="preserve">Формирование и направление межведомственных запросов </w:t>
      </w:r>
    </w:p>
    <w:p w14:paraId="73010000">
      <w:pPr>
        <w:ind w:firstLine="709"/>
        <w:jc w:val="both"/>
        <w:rPr>
          <w:sz w:val="28"/>
        </w:rPr>
      </w:pPr>
    </w:p>
    <w:p w14:paraId="74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 Основанием для начала административной процедуры является принятие инспектором гостехнадзора заявки заявителя и непредставление заявителем по собственной инициативе документов, указанных в пункте 17 настоящего Административного регламента.</w:t>
      </w:r>
    </w:p>
    <w:p w14:paraId="75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 Ответственным за исполнение данной административной процедуры является инспектор гостехнадзора.</w:t>
      </w:r>
    </w:p>
    <w:p w14:paraId="76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62. В случае отсутствия в заявке, принятой от заявителя, сведений или документов, указанных в пункте 17 настоящего Административного регламента, необходимых для предоставления государственной услуги, инспектором гостехнадзора не позднее 1 рабочего дня с момента приема документов в автоматизированном порядке осуществляется формирование запросов, которые направляются в органы (организации), осуществляющие межведомственное взаимодействие в предоставлении государственной услуги и указанные в пункте 8 настоящего Административного регламента, посредством системы межведомственного электронного взаимодействия (далее – СМЭВ)</w:t>
      </w:r>
    </w:p>
    <w:p w14:paraId="77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факсимильной связи или электронной почте с одновременным его направлением по почте.</w:t>
      </w:r>
    </w:p>
    <w:p w14:paraId="78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63. Межведомственный запрос должен содержать следующие сведения:</w:t>
      </w:r>
    </w:p>
    <w:p w14:paraId="79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 (организации), направляющего межведомственный запрос;</w:t>
      </w:r>
    </w:p>
    <w:p w14:paraId="7A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 (организации), в адрес которого направляется межведомственный запрос;</w:t>
      </w:r>
    </w:p>
    <w:p w14:paraId="7B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7C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услуги, и указание на реквизиты данного нормативного правового акта;</w:t>
      </w:r>
    </w:p>
    <w:p w14:paraId="7D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необходимые для представления документа и (или) информации, установленные настоящим Административным регламентом;</w:t>
      </w:r>
    </w:p>
    <w:p w14:paraId="7E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контактная информация для направления ответа на межведомственный запрос;</w:t>
      </w:r>
    </w:p>
    <w:p w14:paraId="7F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направления межведомственного запроса и срок ожидаемого ответа на межведомственный запрос;</w:t>
      </w:r>
    </w:p>
    <w:p w14:paraId="80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и должность лица, подготовившего и направившего межведомственный запрос, его подпись, а также номер служебного телефона и (или) адрес электронной почты данного лица для связи.</w:t>
      </w:r>
    </w:p>
    <w:p w14:paraId="81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 Документами (сведениями), необходимыми в соответствии с нормативными правовыми актами для предоставления государственной услуги, которые находятся в распоряжении иных органов власти (организаций), являются:</w:t>
      </w:r>
    </w:p>
    <w:p w14:paraId="8201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сведения, подтверждающие уплату государственной пошлины. Сведения запрашиваются в Федеральном казначействе. 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требуется; </w:t>
      </w:r>
    </w:p>
    <w:p w14:paraId="8301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из Единого государственного реестра юридических лиц либо Единого государственного реестра индивидуальных предпринимателей запрашиваются в Федеральной налоговой службе; </w:t>
      </w:r>
    </w:p>
    <w:p w14:paraId="8401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постановке на учет обособленного подразделения российской организации в налоговом органе на территории Российской Федерации запрашиваются в Федеральной налоговой службе; </w:t>
      </w:r>
    </w:p>
    <w:p w14:paraId="85010000">
      <w:pPr>
        <w:ind w:firstLine="709"/>
        <w:jc w:val="both"/>
        <w:rPr>
          <w:sz w:val="28"/>
        </w:rPr>
      </w:pPr>
      <w:r>
        <w:rPr>
          <w:sz w:val="28"/>
        </w:rPr>
        <w:t>сведения о свидетельстве о соответствии запрашиваются в региональной информационной системе Ростовоблгостехнадзора (далее – система учета), Федеральной государственной информационной системе учета и регистрации тракторов, самоходных машин и прицепов к ним (далее также – ФГИС УСМТ)  или органах гостехнадзора;</w:t>
      </w:r>
    </w:p>
    <w:p w14:paraId="86010000">
      <w:pPr>
        <w:ind w:firstLine="709"/>
        <w:jc w:val="both"/>
        <w:rPr>
          <w:sz w:val="28"/>
        </w:rPr>
      </w:pPr>
      <w:r>
        <w:rPr>
          <w:sz w:val="28"/>
        </w:rPr>
        <w:t>сведения о наличии лицензии на осуществление образовательной деятельности по основным программам профессионального обучения у организации, осуществляющей образовательную деятельность, в период прохождения заявителем профессионального обучения в этой организации, запрашиваются сводном реестре лицензий образовательной деятельности или Федеральной службе по надзору в сфере образования и науки Российской Федерации.</w:t>
      </w:r>
    </w:p>
    <w:p w14:paraId="87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65. Сведения, полученные по межведомственному запрос</w:t>
      </w:r>
      <w:r>
        <w:rPr>
          <w:rFonts w:ascii="Times New Roman" w:hAnsi="Times New Roman"/>
          <w:sz w:val="28"/>
        </w:rPr>
        <w:t>у на бумажном носителе, приобщаются к заявке.</w:t>
      </w:r>
    </w:p>
    <w:p w14:paraId="88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66. Датой направления межведомственного запроса считается дата регистрации исходящего запроса.</w:t>
      </w:r>
    </w:p>
    <w:p w14:paraId="89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67. Максимальный срок исполнения административной процедуры не может превышать 1 рабочего дня с момента приема заявки.</w:t>
      </w:r>
    </w:p>
    <w:p w14:paraId="8A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68. Критерием принятия решения является необходимость получения информации в рамках межведомственного взаимодействия для формирования полного пакета документов для предоставления государственной услуги.</w:t>
      </w:r>
    </w:p>
    <w:p w14:paraId="8B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 Результатом административной процедуры является получение </w:t>
      </w:r>
      <w:r>
        <w:rPr>
          <w:rFonts w:ascii="Times New Roman" w:hAnsi="Times New Roman"/>
          <w:sz w:val="28"/>
        </w:rPr>
        <w:t>запрашиваемых документов (сведений) по каналам межведомственного взаимодействия.</w:t>
      </w:r>
    </w:p>
    <w:p w14:paraId="8C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 Способом фиксации результата выполнения административной процедуры является регистрация запросов о предоставлении необходимой информации и ответов на них, содержащих запрошенную информацию.</w:t>
      </w:r>
    </w:p>
    <w:p w14:paraId="8D010000">
      <w:pPr>
        <w:ind w:firstLine="709"/>
        <w:jc w:val="both"/>
        <w:rPr>
          <w:sz w:val="28"/>
        </w:rPr>
      </w:pPr>
    </w:p>
    <w:p w14:paraId="8E010000">
      <w:pPr>
        <w:ind/>
        <w:jc w:val="center"/>
        <w:rPr>
          <w:sz w:val="28"/>
        </w:rPr>
      </w:pPr>
      <w:r>
        <w:rPr>
          <w:sz w:val="28"/>
        </w:rPr>
        <w:t>Рассмотрение заявки и полученных в результате направления межведомственного запроса сведений</w:t>
      </w:r>
    </w:p>
    <w:p w14:paraId="8F010000">
      <w:pPr>
        <w:ind w:firstLine="709"/>
        <w:jc w:val="both"/>
        <w:rPr>
          <w:sz w:val="28"/>
        </w:rPr>
      </w:pPr>
    </w:p>
    <w:p w14:paraId="90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71. Основанием для начала административной процедуры является принятие инспектором гостехнадзора заявки к рассмотрению, а также поступление ответов на запросы в рамках межведомственного взаимодействия (в случае если запросы в рамках межведомственного взаимодействия направлялись) (далее – ответы на запросы).</w:t>
      </w:r>
    </w:p>
    <w:p w14:paraId="91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72. Ответственным за исполнение данной административной процедуры является инспектор гостехнадзора.</w:t>
      </w:r>
    </w:p>
    <w:p w14:paraId="92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73. Инспектор гостехнадзора осуществляет рассмотрение и обработку, предоставленных заявки и ответов на запросы на предмет соответствия действующему законодательству.</w:t>
      </w:r>
    </w:p>
    <w:p w14:paraId="93010000">
      <w:pPr>
        <w:pStyle w:val="Style_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 При рассмотрении заявки и ответов на запросы инспектор гостехнадзора проверяет:</w:t>
      </w:r>
    </w:p>
    <w:p w14:paraId="94010000">
      <w:pPr>
        <w:ind w:firstLine="709"/>
        <w:jc w:val="both"/>
        <w:rPr>
          <w:sz w:val="28"/>
        </w:rPr>
      </w:pPr>
      <w:r>
        <w:rPr>
          <w:sz w:val="28"/>
        </w:rPr>
        <w:t xml:space="preserve">отсутствие признаков подделки представленных документов; </w:t>
      </w:r>
    </w:p>
    <w:p w14:paraId="95010000">
      <w:pPr>
        <w:ind w:firstLine="709"/>
        <w:jc w:val="both"/>
        <w:rPr>
          <w:sz w:val="28"/>
        </w:rPr>
      </w:pPr>
      <w:r>
        <w:rPr>
          <w:sz w:val="28"/>
        </w:rPr>
        <w:t xml:space="preserve">предмет обращения заявителя; </w:t>
      </w:r>
    </w:p>
    <w:p w14:paraId="96010000">
      <w:pPr>
        <w:ind w:firstLine="709"/>
        <w:jc w:val="both"/>
        <w:rPr>
          <w:sz w:val="28"/>
        </w:rPr>
      </w:pPr>
      <w:r>
        <w:rPr>
          <w:sz w:val="28"/>
        </w:rPr>
        <w:t>соответствие информации, указанной в заявлении, представленным документам;</w:t>
      </w:r>
    </w:p>
    <w:p w14:paraId="97010000">
      <w:pPr>
        <w:ind w:firstLine="709"/>
        <w:jc w:val="both"/>
        <w:rPr>
          <w:sz w:val="28"/>
        </w:rPr>
      </w:pPr>
      <w:r>
        <w:rPr>
          <w:sz w:val="28"/>
        </w:rPr>
        <w:t xml:space="preserve">наличие полного комплекта документов (сведений) в соответствии с пунктами 14, 17 настоящего Административного регламента; </w:t>
      </w:r>
    </w:p>
    <w:p w14:paraId="98010000">
      <w:pPr>
        <w:ind w:firstLine="709"/>
        <w:jc w:val="both"/>
        <w:rPr>
          <w:sz w:val="28"/>
        </w:rPr>
      </w:pPr>
      <w:r>
        <w:rPr>
          <w:sz w:val="28"/>
        </w:rPr>
        <w:t>соответствие представленных документов требованиям к документам, установленным пунктом 16 настоящего Административного регламента.</w:t>
      </w:r>
    </w:p>
    <w:p w14:paraId="99010000">
      <w:pPr>
        <w:pStyle w:val="Style_2"/>
        <w:ind w:firstLine="709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pacing w:val="2"/>
          <w:sz w:val="28"/>
        </w:rPr>
        <w:t>75. Максимальный срок исполнения административной процедуры не может превышать 1 рабочего дня с момента получения полного комплекта документов (сведений), необходимых для предоставления государственной услуги.</w:t>
      </w:r>
    </w:p>
    <w:p w14:paraId="9A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76. Критерием принятия решения по данной административной процедуре является наличие полного комплекта документов (сведений), необходимых для предоставления государственной услуги.</w:t>
      </w:r>
    </w:p>
    <w:p w14:paraId="9B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77. Результатом административной процедуры является:</w:t>
      </w:r>
    </w:p>
    <w:p w14:paraId="9C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формирование полного комплекта документов для предоставления государственной услуги;</w:t>
      </w:r>
    </w:p>
    <w:p w14:paraId="9D01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принятие решения об отказе в предоставлении государственной услуги. </w:t>
      </w:r>
    </w:p>
    <w:p w14:paraId="9E01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78. Способом фиксации результата административной процедуры является: </w:t>
      </w:r>
    </w:p>
    <w:p w14:paraId="9F010000">
      <w:pPr>
        <w:ind w:firstLine="709"/>
        <w:jc w:val="both"/>
        <w:rPr>
          <w:sz w:val="28"/>
        </w:rPr>
      </w:pPr>
      <w:r>
        <w:rPr>
          <w:sz w:val="28"/>
        </w:rPr>
        <w:t>в случае формирования полного комплекта документов для предоставления государственной услуги – уведомление заявителя о дате, месте и времени обследования оборудования и оснащенности образовательного процесса учебного учреждения;</w:t>
      </w:r>
    </w:p>
    <w:p w14:paraId="A0010000">
      <w:pPr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об отказе в предоставлении государственной услуги – проставление инспектором гостехнадзора отметки об отказе в предоставлении государственной услуги в заявлении;</w:t>
      </w:r>
    </w:p>
    <w:p w14:paraId="A1010000">
      <w:pPr>
        <w:ind w:firstLine="709"/>
        <w:jc w:val="both"/>
        <w:rPr>
          <w:sz w:val="28"/>
        </w:rPr>
      </w:pPr>
    </w:p>
    <w:p w14:paraId="A2010000">
      <w:pPr>
        <w:ind/>
        <w:jc w:val="center"/>
        <w:rPr>
          <w:sz w:val="28"/>
        </w:rPr>
      </w:pPr>
      <w:r>
        <w:rPr>
          <w:sz w:val="28"/>
        </w:rPr>
        <w:t>Обследование оборудования и оснащенности образовательного процесса в организации, осуществляющей образовательную деятельность</w:t>
      </w:r>
    </w:p>
    <w:p w14:paraId="A3010000">
      <w:pPr>
        <w:ind w:firstLine="709"/>
        <w:jc w:val="both"/>
        <w:rPr>
          <w:sz w:val="28"/>
        </w:rPr>
      </w:pPr>
    </w:p>
    <w:p w14:paraId="A4010000">
      <w:pPr>
        <w:ind w:firstLine="709"/>
        <w:jc w:val="both"/>
        <w:rPr>
          <w:sz w:val="28"/>
        </w:rPr>
      </w:pPr>
      <w:r>
        <w:rPr>
          <w:sz w:val="28"/>
        </w:rPr>
        <w:t>79. Основанием для начала исполнения данной административной процедуры является принятие решения инспектором гостехнадзора о назначении процедуры «Обследование оборудования и оснащенности образовательного процесса в организации, осуществляющей образовательную деятельность».</w:t>
      </w:r>
    </w:p>
    <w:p w14:paraId="A5010000">
      <w:pPr>
        <w:ind w:firstLine="709"/>
        <w:jc w:val="both"/>
        <w:rPr>
          <w:sz w:val="28"/>
        </w:rPr>
      </w:pPr>
      <w:r>
        <w:rPr>
          <w:sz w:val="28"/>
        </w:rPr>
        <w:t>80. Ответственным за исполнение данной административной процедуры является инспектор гостехнадзора.</w:t>
      </w:r>
    </w:p>
    <w:p w14:paraId="A6010000">
      <w:pPr>
        <w:ind w:firstLine="709"/>
        <w:jc w:val="both"/>
        <w:rPr>
          <w:sz w:val="28"/>
        </w:rPr>
      </w:pPr>
      <w:r>
        <w:rPr>
          <w:sz w:val="28"/>
        </w:rPr>
        <w:t>81. Обследование оборудования и оснащенности образовательного процесса в организации, осуществляющей образовательную деятельность, осуществляется инспектором гостехнадзора в согласова</w:t>
      </w:r>
      <w:r>
        <w:rPr>
          <w:sz w:val="28"/>
        </w:rPr>
        <w:t xml:space="preserve">нном с заявителем месте и в согласованное время не позднее 5 рабочих дней </w:t>
      </w:r>
      <w:r>
        <w:rPr>
          <w:sz w:val="28"/>
        </w:rPr>
        <w:t>со дня регистрации заявления.</w:t>
      </w:r>
    </w:p>
    <w:p w14:paraId="A7010000">
      <w:pPr>
        <w:ind w:firstLine="709"/>
        <w:jc w:val="both"/>
        <w:rPr>
          <w:sz w:val="28"/>
        </w:rPr>
      </w:pPr>
      <w:r>
        <w:rPr>
          <w:sz w:val="28"/>
        </w:rPr>
        <w:t>82. Инспектор гостехнадзора по телефону или</w:t>
      </w:r>
      <w:r>
        <w:rPr>
          <w:sz w:val="28"/>
        </w:rPr>
        <w:t xml:space="preserve"> электронной почте, указанным заявителем в заявлении, либо посредством ЕПГУ согласовывает с заявителем место, дату и время обследования оборудования и оснащенности образовательного процесса в организации, осуществляющей образовательную деятельность.</w:t>
      </w:r>
    </w:p>
    <w:p w14:paraId="A8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83. Инспектор гостехнадзора осуществляет обследование оборудования и оснащенности образовательного процесса </w:t>
      </w:r>
      <w:r>
        <w:rPr>
          <w:color w:val="000000"/>
          <w:sz w:val="28"/>
        </w:rPr>
        <w:t>в организации, осуществляющей образовательную деятельность,</w:t>
      </w:r>
      <w:r>
        <w:rPr>
          <w:color w:val="000000"/>
          <w:sz w:val="28"/>
        </w:rPr>
        <w:t xml:space="preserve"> с целью проверки достоверности сведений, указанных заявителем в заявлении и прилагаемых к нему документов.</w:t>
      </w:r>
    </w:p>
    <w:p w14:paraId="A9010000">
      <w:pPr>
        <w:pStyle w:val="Style_4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84. При обследовании оборудования и оснащенности образовательного процесса инспектор гостехнадзора проверяет их соответствие требованиям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машин. установленным постановлением Правительства Российской Федерации от 23 июня 2022 г.</w:t>
      </w:r>
      <w:r>
        <w:rPr>
          <w:color w:val="000000"/>
          <w:sz w:val="28"/>
        </w:rPr>
        <w:t xml:space="preserve"> № 1129 «Об</w:t>
      </w:r>
      <w:r>
        <w:rPr>
          <w:color w:val="000000"/>
          <w:sz w:val="28"/>
        </w:rPr>
        <w:t xml:space="preserve"> утверждении требований к оборудованию и оснащенности образовательного процесса в организациях, осуществляющих образовательную деятельность, претендующих на получение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машин».</w:t>
      </w:r>
    </w:p>
    <w:p w14:paraId="AA01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85. Обследование оборудования и оснащенности образовательного </w:t>
      </w:r>
      <w:r>
        <w:rPr>
          <w:sz w:val="28"/>
        </w:rPr>
        <w:t>процесса в организации, осуществляющей образовательную деятельность, начинается с проверки наличия:</w:t>
      </w:r>
    </w:p>
    <w:p w14:paraId="AB010000">
      <w:pPr>
        <w:ind w:firstLine="709"/>
        <w:jc w:val="both"/>
        <w:rPr>
          <w:sz w:val="28"/>
        </w:rPr>
      </w:pPr>
      <w:r>
        <w:rPr>
          <w:sz w:val="28"/>
        </w:rPr>
        <w:t>учебных кабинетов;</w:t>
      </w:r>
    </w:p>
    <w:p w14:paraId="AC010000">
      <w:pPr>
        <w:ind w:firstLine="709"/>
        <w:jc w:val="both"/>
        <w:rPr>
          <w:sz w:val="28"/>
        </w:rPr>
      </w:pPr>
      <w:r>
        <w:rPr>
          <w:sz w:val="28"/>
        </w:rPr>
        <w:t>лабораторий и мастерских, оснащенных необходимым оборудованием, техническими средствами обучения (макетами, прототипами);</w:t>
      </w:r>
    </w:p>
    <w:p w14:paraId="AD010000">
      <w:pPr>
        <w:ind w:firstLine="709"/>
        <w:jc w:val="both"/>
        <w:rPr>
          <w:sz w:val="28"/>
        </w:rPr>
      </w:pPr>
      <w:r>
        <w:rPr>
          <w:sz w:val="28"/>
        </w:rPr>
        <w:t>учебных и наглядных пособий;</w:t>
      </w:r>
    </w:p>
    <w:p w14:paraId="AE010000">
      <w:pPr>
        <w:ind w:firstLine="709"/>
        <w:jc w:val="both"/>
        <w:rPr>
          <w:sz w:val="28"/>
        </w:rPr>
      </w:pPr>
      <w:r>
        <w:rPr>
          <w:sz w:val="28"/>
        </w:rPr>
        <w:t>трактородрома (закрытой площадки);</w:t>
      </w:r>
    </w:p>
    <w:p w14:paraId="AF010000">
      <w:pPr>
        <w:ind w:firstLine="709"/>
        <w:jc w:val="both"/>
        <w:rPr>
          <w:sz w:val="28"/>
        </w:rPr>
      </w:pPr>
      <w:r>
        <w:rPr>
          <w:sz w:val="28"/>
        </w:rPr>
        <w:t>учебных самоходных машин и других видов техники, используемых в образовательном процессе.</w:t>
      </w:r>
    </w:p>
    <w:p w14:paraId="B0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86. В кабинетах инспектором гостехнадзора проверяется наличие:</w:t>
      </w:r>
    </w:p>
    <w:p w14:paraId="B1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рабочего места педагогического работника;</w:t>
      </w:r>
    </w:p>
    <w:p w14:paraId="B2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рабочих мест обучающихся;</w:t>
      </w:r>
    </w:p>
    <w:p w14:paraId="B3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учебного оборудования;</w:t>
      </w:r>
    </w:p>
    <w:p w14:paraId="B4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учебно-наглядных пособий и технических средств обучения;</w:t>
      </w:r>
    </w:p>
    <w:p w14:paraId="B5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учебно-методической документации самоходных машин.</w:t>
      </w:r>
    </w:p>
    <w:p w14:paraId="B6010000">
      <w:pPr>
        <w:ind w:firstLine="709"/>
        <w:jc w:val="both"/>
        <w:rPr>
          <w:sz w:val="28"/>
        </w:rPr>
      </w:pPr>
      <w:r>
        <w:rPr>
          <w:sz w:val="28"/>
        </w:rPr>
        <w:t>87. В лабораториях проверяется наличие учебных мест для отработки заданий по всем темам предметов и оснащенных рабочим столом (верстаком), учебным оборудованием, комплектом инструментов, приборов и приспособлений, учебной документацией.</w:t>
      </w:r>
    </w:p>
    <w:p w14:paraId="B7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88. В учебных кабинетах (лабораториях, мастерских) также проверяется наличие вентиляции и трубопроводов для отвода наружу отработанных газов для действующих самоходных машин и двигателей.</w:t>
      </w:r>
    </w:p>
    <w:p w14:paraId="B8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89. На трактородроме (закрытой площадке), где осуществляется практическое обучение навыкам вождения самоходных машин и других видов техники, инспектором проверяется обеспечение возможности размещения на нем зон приемов и упражнений с учетом габаритных параметров и радиусов поворота, используемых в образовательном процессе учебных самоходных машин и других видов техники согласно приложению 3 к настоящему Административному регламенту.</w:t>
      </w:r>
    </w:p>
    <w:p w14:paraId="B9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90. Инспектором гостехнадзора проверяется наличие соответствующих категориям подготовки в образовательной организации самоходных машин и других видов техники, а также соответствие этих машин установленным нормативными </w:t>
      </w:r>
      <w:r>
        <w:rPr>
          <w:color w:val="000000"/>
          <w:sz w:val="28"/>
        </w:rPr>
        <w:t>правовыми</w:t>
      </w:r>
      <w:r>
        <w:rPr>
          <w:color w:val="000000"/>
          <w:sz w:val="28"/>
        </w:rPr>
        <w:t xml:space="preserve"> актами требованиям к их техническому состоянию и эксплуатации.</w:t>
      </w:r>
    </w:p>
    <w:p w14:paraId="BA010000">
      <w:pPr>
        <w:ind w:firstLine="709"/>
        <w:jc w:val="both"/>
        <w:rPr>
          <w:sz w:val="28"/>
        </w:rPr>
      </w:pPr>
      <w:r>
        <w:rPr>
          <w:sz w:val="28"/>
        </w:rPr>
        <w:t>91. Максимальный срок выполнения административного действия по обследованию оборудования и оснащенности образовательного процесса составляет не более 3 рабочих дней.</w:t>
      </w:r>
    </w:p>
    <w:p w14:paraId="BB010000">
      <w:pPr>
        <w:ind w:firstLine="709"/>
        <w:jc w:val="both"/>
        <w:rPr>
          <w:sz w:val="28"/>
        </w:rPr>
      </w:pPr>
      <w:r>
        <w:rPr>
          <w:sz w:val="28"/>
        </w:rPr>
        <w:t>92. Результатом выполнения данной административной процедуры является принятие решения:</w:t>
      </w:r>
    </w:p>
    <w:p w14:paraId="BC010000">
      <w:pPr>
        <w:ind w:firstLine="709"/>
        <w:jc w:val="both"/>
        <w:rPr>
          <w:color w:val="FB290D"/>
          <w:sz w:val="28"/>
        </w:rPr>
      </w:pPr>
      <w:r>
        <w:rPr>
          <w:sz w:val="28"/>
        </w:rPr>
        <w:t xml:space="preserve">о соответствии организации, осуществляющей образовательную деятельность, требованиям оборудования и оснащенности образовательного процесса для подготовки трактористов, машинистов и водителей самоходных машин, и об осуществлении административной процедуры «Оформление и выдача документов»; </w:t>
      </w:r>
    </w:p>
    <w:p w14:paraId="BD010000">
      <w:pPr>
        <w:ind w:firstLine="709"/>
        <w:jc w:val="both"/>
        <w:rPr>
          <w:sz w:val="28"/>
        </w:rPr>
      </w:pPr>
      <w:r>
        <w:rPr>
          <w:sz w:val="28"/>
        </w:rPr>
        <w:t xml:space="preserve">об отказе в предоставлении государственной услуги. </w:t>
      </w:r>
    </w:p>
    <w:p w14:paraId="BE010000">
      <w:pPr>
        <w:ind w:firstLine="709"/>
        <w:jc w:val="both"/>
        <w:rPr>
          <w:sz w:val="28"/>
        </w:rPr>
      </w:pPr>
      <w:r>
        <w:rPr>
          <w:sz w:val="28"/>
        </w:rPr>
        <w:t>93. В случае принятия решения об отказе в предоставлении государственной услуги инспектор гостехнадзора выдает заявителю уведомление об отказе в предоставлении государственной услуги.</w:t>
      </w:r>
    </w:p>
    <w:p w14:paraId="BF010000">
      <w:pPr>
        <w:ind w:firstLine="709"/>
        <w:jc w:val="both"/>
        <w:rPr>
          <w:sz w:val="28"/>
        </w:rPr>
      </w:pPr>
      <w:r>
        <w:rPr>
          <w:sz w:val="28"/>
        </w:rPr>
        <w:t>94. Результаты административной процедуры можно получить при личном обращении либо посредством ЕПГУ, у инспектора гостехнадзора соответствующего города (района) Ростовской области, которому был подан запрос на предоставление государственной услуги.</w:t>
      </w:r>
    </w:p>
    <w:p w14:paraId="C0010000">
      <w:pPr>
        <w:ind w:firstLine="709"/>
        <w:jc w:val="both"/>
        <w:rPr>
          <w:sz w:val="28"/>
        </w:rPr>
      </w:pPr>
      <w:r>
        <w:rPr>
          <w:sz w:val="28"/>
        </w:rPr>
        <w:t>95. Способами фиксации результата административной процедуры являются:</w:t>
      </w:r>
    </w:p>
    <w:p w14:paraId="C101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принятия решения об осуществлении административной процедуры «Оформление и выдача документов» – запись о принятом решении в соответствующем разделе заявления;</w:t>
      </w:r>
    </w:p>
    <w:p w14:paraId="C2010000">
      <w:pPr>
        <w:ind w:firstLine="709"/>
        <w:jc w:val="both"/>
        <w:rPr>
          <w:sz w:val="28"/>
        </w:rPr>
      </w:pPr>
      <w:r>
        <w:rPr>
          <w:sz w:val="28"/>
        </w:rPr>
        <w:t>в случае принятия решения об отказе в предоставлении государственной услуги – оформление уведомления об отказе в предоставлении государственной услуги.</w:t>
      </w:r>
    </w:p>
    <w:p w14:paraId="C3010000">
      <w:pPr>
        <w:ind w:firstLine="709"/>
        <w:jc w:val="both"/>
        <w:rPr>
          <w:sz w:val="28"/>
        </w:rPr>
      </w:pPr>
    </w:p>
    <w:p w14:paraId="C4010000">
      <w:pPr>
        <w:ind/>
        <w:jc w:val="center"/>
        <w:rPr>
          <w:sz w:val="28"/>
        </w:rPr>
      </w:pPr>
      <w:r>
        <w:rPr>
          <w:sz w:val="28"/>
        </w:rPr>
        <w:t>Оформление и выдача документов</w:t>
      </w:r>
    </w:p>
    <w:p w14:paraId="C5010000">
      <w:pPr>
        <w:ind w:firstLine="709"/>
        <w:jc w:val="both"/>
        <w:rPr>
          <w:sz w:val="28"/>
        </w:rPr>
      </w:pPr>
    </w:p>
    <w:p w14:paraId="C6010000">
      <w:pPr>
        <w:ind w:firstLine="709"/>
        <w:jc w:val="both"/>
        <w:rPr>
          <w:sz w:val="28"/>
        </w:rPr>
      </w:pPr>
      <w:r>
        <w:rPr>
          <w:sz w:val="28"/>
        </w:rPr>
        <w:t>96. Основанием для начала данной административной процедуры является решение инспектора гостехнадзора о соответствии организации, осуществляющей образовательную деятельность, требованиям оборудования и оснащенности образовательного процесса для подготовки трактористов, машинистов и водителей самоходных машин.</w:t>
      </w:r>
    </w:p>
    <w:p w14:paraId="C7010000">
      <w:pPr>
        <w:ind w:firstLine="709"/>
        <w:jc w:val="both"/>
        <w:rPr>
          <w:sz w:val="28"/>
        </w:rPr>
      </w:pPr>
      <w:r>
        <w:rPr>
          <w:sz w:val="28"/>
        </w:rPr>
        <w:t>97. Ответственным за исполнение данной административной процедуры является инспектор гостехнадзора.</w:t>
      </w:r>
    </w:p>
    <w:p w14:paraId="C8010000">
      <w:pPr>
        <w:ind w:firstLine="709"/>
        <w:jc w:val="both"/>
        <w:rPr>
          <w:sz w:val="28"/>
        </w:rPr>
      </w:pPr>
      <w:r>
        <w:rPr>
          <w:sz w:val="28"/>
        </w:rPr>
        <w:t>98. Результатом административной процедуры является выдача свидетельства о соответствии.</w:t>
      </w:r>
    </w:p>
    <w:p w14:paraId="C9010000">
      <w:pPr>
        <w:ind w:firstLine="709"/>
        <w:jc w:val="both"/>
        <w:rPr>
          <w:sz w:val="28"/>
        </w:rPr>
      </w:pPr>
      <w:r>
        <w:rPr>
          <w:sz w:val="28"/>
        </w:rPr>
        <w:t>99. Инспектор гостехнадзора не позднее 1 рабочего дней с момента принятия решения оформляет свидетельство о соответствии. по форме, утвержденной приказом Министерства сельского хозяйства Российской Федерации от 25.07.2022  № 466 «Об утверждении Порядка выдачи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машин».</w:t>
      </w:r>
    </w:p>
    <w:p w14:paraId="CA010000">
      <w:pPr>
        <w:ind w:firstLine="709"/>
        <w:jc w:val="both"/>
        <w:rPr>
          <w:sz w:val="28"/>
        </w:rPr>
      </w:pPr>
      <w:r>
        <w:rPr>
          <w:sz w:val="28"/>
        </w:rPr>
        <w:t>100. Сведения об оформленном свидетельстве о соответствии вносятся инспектором гостехнадзора в система учета.</w:t>
      </w:r>
    </w:p>
    <w:p w14:paraId="CB010000">
      <w:pPr>
        <w:ind w:firstLine="709"/>
        <w:jc w:val="both"/>
        <w:rPr>
          <w:sz w:val="28"/>
        </w:rPr>
      </w:pPr>
      <w:r>
        <w:rPr>
          <w:sz w:val="28"/>
        </w:rPr>
        <w:t xml:space="preserve">101. Свидетельство о соответствии </w:t>
      </w:r>
      <w:r>
        <w:rPr>
          <w:rStyle w:val="Style_5_ch"/>
          <w:sz w:val="28"/>
        </w:rPr>
        <w:t>направляется в личный кабинет заявителя на ЕПГУ в виде электронного документа.</w:t>
      </w:r>
    </w:p>
    <w:p w14:paraId="CC010000">
      <w:pPr>
        <w:spacing w:line="228" w:lineRule="auto"/>
        <w:ind w:firstLine="709"/>
        <w:jc w:val="both"/>
        <w:rPr>
          <w:sz w:val="28"/>
        </w:rPr>
      </w:pPr>
      <w:r>
        <w:rPr>
          <w:rStyle w:val="Style_5_ch"/>
          <w:sz w:val="28"/>
        </w:rPr>
        <w:t>Свидетельство о соответствии в виде электронного документа подлежит заверению усиленной квалифицированной электронной подписью.</w:t>
      </w:r>
    </w:p>
    <w:p w14:paraId="CD010000">
      <w:pPr>
        <w:ind w:firstLine="709"/>
        <w:jc w:val="both"/>
        <w:rPr>
          <w:sz w:val="28"/>
        </w:rPr>
      </w:pPr>
      <w:r>
        <w:rPr>
          <w:sz w:val="28"/>
        </w:rPr>
        <w:t>102. </w:t>
      </w:r>
      <w:r>
        <w:rPr>
          <w:rStyle w:val="Style_5_ch"/>
          <w:sz w:val="28"/>
        </w:rPr>
        <w:t>В случае личного обращения заявителя за получением документов инспектор гостехнадзора:</w:t>
      </w:r>
    </w:p>
    <w:p w14:paraId="CE010000">
      <w:pPr>
        <w:ind w:firstLine="709"/>
        <w:jc w:val="both"/>
        <w:rPr>
          <w:sz w:val="28"/>
        </w:rPr>
      </w:pPr>
      <w:r>
        <w:rPr>
          <w:rStyle w:val="Style_5_ch"/>
          <w:sz w:val="28"/>
        </w:rPr>
        <w:t>проверяет полномочия лица, получающего документы (далее - получатель);</w:t>
      </w:r>
    </w:p>
    <w:p w14:paraId="CF010000">
      <w:pPr>
        <w:ind w:firstLine="709"/>
        <w:jc w:val="both"/>
        <w:rPr>
          <w:sz w:val="28"/>
        </w:rPr>
      </w:pPr>
      <w:r>
        <w:rPr>
          <w:rStyle w:val="Style_5_ch"/>
          <w:sz w:val="28"/>
        </w:rPr>
        <w:t>знакомит получателя с перечнем выдаваемых документов;</w:t>
      </w:r>
    </w:p>
    <w:p w14:paraId="D0010000">
      <w:pPr>
        <w:ind w:firstLine="709"/>
        <w:jc w:val="both"/>
        <w:rPr>
          <w:rFonts w:ascii="PT Serif" w:hAnsi="PT Serif"/>
          <w:color w:val="22272F"/>
          <w:sz w:val="23"/>
          <w:highlight w:val="white"/>
        </w:rPr>
      </w:pPr>
      <w:r>
        <w:rPr>
          <w:rStyle w:val="Style_5_ch"/>
          <w:sz w:val="28"/>
        </w:rPr>
        <w:t>выдает документы после того, как получатель расписывается на заявлении в получении оформленного свидетельства о соответствии.</w:t>
      </w:r>
    </w:p>
    <w:p w14:paraId="D1010000">
      <w:pPr>
        <w:ind w:firstLine="709"/>
        <w:jc w:val="both"/>
        <w:rPr>
          <w:sz w:val="28"/>
        </w:rPr>
      </w:pPr>
      <w:r>
        <w:rPr>
          <w:sz w:val="28"/>
        </w:rPr>
        <w:t>Максимальное время выдачи документов составляет 15 минут.</w:t>
      </w:r>
    </w:p>
    <w:p w14:paraId="D2010000">
      <w:pPr>
        <w:ind w:firstLine="709"/>
        <w:jc w:val="both"/>
        <w:rPr>
          <w:sz w:val="28"/>
        </w:rPr>
      </w:pPr>
      <w:r>
        <w:rPr>
          <w:rStyle w:val="Style_5_ch"/>
          <w:sz w:val="28"/>
        </w:rPr>
        <w:t>103. Выдача свидетельства о соответствии взамен утраченного, пришедшего в негодность или ранее выданного в случае изменения сведений, указанных в свидетельстве о соответствии (за исключением сведений о перечне профессий, по которым образовательная организация осуществляет подготовку по программам профессионального обучения трактористов, машинистов и водителей самоходных машин), осуществляется на основании сведений о ранее выданном свидетельстве о соответствии, находящихся в системе учета, в соответствии с пунктами 99-102 настоящего Административного регламента без взимания государственной пошлины.</w:t>
      </w:r>
    </w:p>
    <w:p w14:paraId="D3010000">
      <w:pPr>
        <w:ind w:firstLine="709"/>
        <w:jc w:val="both"/>
        <w:rPr>
          <w:sz w:val="28"/>
        </w:rPr>
      </w:pPr>
      <w:r>
        <w:rPr>
          <w:rStyle w:val="Style_5_ch"/>
          <w:sz w:val="28"/>
        </w:rPr>
        <w:t>104. Выдача свидетельства о соответствии взамен ранее выданного в случае дополнения перечня профессий, по которым образовательная организация будет осуществлять подготовку по программам профессионального обучения трактористов, машинистов и водителей самоходных машин, осуществляется в соответствии с пунктами 48-102 настоящего Административного регламента.</w:t>
      </w:r>
    </w:p>
    <w:p w14:paraId="D4010000">
      <w:pPr>
        <w:ind w:firstLine="709"/>
        <w:jc w:val="both"/>
        <w:rPr>
          <w:sz w:val="28"/>
        </w:rPr>
      </w:pPr>
      <w:r>
        <w:rPr>
          <w:sz w:val="28"/>
        </w:rPr>
        <w:t>В этом случае в новое свидетельство о соответствии переносятся сведения, указанные в предыдущем свидетельство о соответствии.</w:t>
      </w:r>
    </w:p>
    <w:p w14:paraId="D5010000">
      <w:pPr>
        <w:ind w:firstLine="709"/>
        <w:jc w:val="both"/>
        <w:rPr>
          <w:sz w:val="28"/>
        </w:rPr>
      </w:pPr>
      <w:r>
        <w:rPr>
          <w:sz w:val="28"/>
        </w:rPr>
        <w:t>105. Копия свидетельства о соответствии, заявление и приложенные к нему документы хранятся по месту нахождения рабочего места инспектора гостехнадзора 5 лет. </w:t>
      </w:r>
    </w:p>
    <w:p w14:paraId="D6010000">
      <w:pPr>
        <w:ind w:firstLine="709"/>
        <w:jc w:val="both"/>
        <w:rPr>
          <w:sz w:val="28"/>
        </w:rPr>
      </w:pPr>
      <w:r>
        <w:rPr>
          <w:sz w:val="28"/>
        </w:rPr>
        <w:t>106. Способом фиксации результата выполнения административной процедуры является внесение сведений о выданном свидетельстве о соответствии в систему учета.</w:t>
      </w:r>
    </w:p>
    <w:p w14:paraId="D7010000">
      <w:pPr>
        <w:ind w:firstLine="709"/>
        <w:jc w:val="both"/>
        <w:rPr>
          <w:sz w:val="28"/>
        </w:rPr>
      </w:pPr>
    </w:p>
    <w:p w14:paraId="D8010000">
      <w:pPr>
        <w:ind/>
        <w:jc w:val="center"/>
        <w:rPr>
          <w:sz w:val="28"/>
        </w:rPr>
      </w:pPr>
      <w:r>
        <w:rPr>
          <w:sz w:val="28"/>
        </w:rPr>
        <w:t xml:space="preserve">Порядок осуществления </w:t>
      </w:r>
    </w:p>
    <w:p w14:paraId="D9010000">
      <w:pPr>
        <w:ind/>
        <w:jc w:val="center"/>
        <w:rPr>
          <w:sz w:val="28"/>
        </w:rPr>
      </w:pPr>
      <w:r>
        <w:rPr>
          <w:sz w:val="28"/>
        </w:rPr>
        <w:t xml:space="preserve">административных процедур в электронной форме, в том числе </w:t>
      </w:r>
    </w:p>
    <w:p w14:paraId="DA010000">
      <w:pPr>
        <w:ind/>
        <w:jc w:val="center"/>
        <w:rPr>
          <w:sz w:val="28"/>
        </w:rPr>
      </w:pPr>
      <w:r>
        <w:rPr>
          <w:sz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14:paraId="DB010000">
      <w:pPr>
        <w:ind/>
        <w:jc w:val="center"/>
        <w:rPr>
          <w:sz w:val="28"/>
        </w:rPr>
      </w:pPr>
    </w:p>
    <w:p w14:paraId="DC010000">
      <w:pPr>
        <w:ind w:firstLine="709"/>
        <w:jc w:val="both"/>
        <w:rPr>
          <w:sz w:val="28"/>
        </w:rPr>
      </w:pPr>
      <w:r>
        <w:rPr>
          <w:sz w:val="28"/>
        </w:rPr>
        <w:t>107. Предоставление информации о порядке и сроках предоставления услуги.</w:t>
      </w:r>
    </w:p>
    <w:p w14:paraId="DD010000">
      <w:pPr>
        <w:ind w:firstLine="709"/>
        <w:jc w:val="both"/>
        <w:rPr>
          <w:sz w:val="28"/>
        </w:rPr>
      </w:pPr>
      <w:r>
        <w:rPr>
          <w:sz w:val="28"/>
        </w:rPr>
        <w:t>Предоставление в электронной форме заявителям информации о порядке и сроках предоставления услуги осуществляется посредством ЕПГУ и официального сайта в порядке, установленном в пункте 3 настоящего Административного регламента.</w:t>
      </w:r>
    </w:p>
    <w:p w14:paraId="DE010000">
      <w:pPr>
        <w:ind w:firstLine="709"/>
        <w:jc w:val="both"/>
        <w:rPr>
          <w:sz w:val="28"/>
        </w:rPr>
      </w:pPr>
      <w:r>
        <w:rPr>
          <w:sz w:val="28"/>
        </w:rPr>
        <w:t>108. Запись на прием к инспектору гостехнадзора для подачи запроса о предоставлении услуги.</w:t>
      </w:r>
    </w:p>
    <w:p w14:paraId="DF010000">
      <w:pPr>
        <w:ind w:firstLine="709"/>
        <w:jc w:val="both"/>
        <w:rPr>
          <w:sz w:val="28"/>
        </w:rPr>
      </w:pPr>
      <w:r>
        <w:rPr>
          <w:sz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E0010000">
      <w:pPr>
        <w:ind w:firstLine="709"/>
        <w:jc w:val="both"/>
        <w:rPr>
          <w:sz w:val="28"/>
        </w:rPr>
      </w:pPr>
      <w:r>
        <w:rPr>
          <w:sz w:val="28"/>
        </w:rPr>
        <w:t>При организации записи на прием к инспектору гостехнадзора заявителю обеспечивается возможность:</w:t>
      </w:r>
    </w:p>
    <w:p w14:paraId="E1010000">
      <w:pPr>
        <w:ind w:firstLine="709"/>
        <w:jc w:val="both"/>
        <w:rPr>
          <w:sz w:val="28"/>
        </w:rPr>
      </w:pPr>
      <w:r>
        <w:rPr>
          <w:sz w:val="28"/>
        </w:rPr>
        <w:t>ознакомления с расписанием работы Ростовоблгостехнадзора, а также с доступными для записи на прием датами и интервалами времени приема;</w:t>
      </w:r>
    </w:p>
    <w:p w14:paraId="E2010000">
      <w:pPr>
        <w:ind w:firstLine="709"/>
        <w:jc w:val="both"/>
        <w:rPr>
          <w:sz w:val="28"/>
        </w:rPr>
      </w:pPr>
      <w:r>
        <w:rPr>
          <w:sz w:val="28"/>
        </w:rPr>
        <w:t>записи в любые свободные для приема дату и время в пределах установленного в Ростовоблгостехнадзоре графика приема заявителей.</w:t>
      </w:r>
    </w:p>
    <w:p w14:paraId="E3010000">
      <w:pPr>
        <w:ind w:firstLine="709"/>
        <w:jc w:val="both"/>
        <w:rPr>
          <w:sz w:val="28"/>
        </w:rPr>
      </w:pPr>
      <w:r>
        <w:rPr>
          <w:sz w:val="28"/>
        </w:rPr>
        <w:t>Запись на прием может осуществляться посредством ЕПГУ.</w:t>
      </w:r>
    </w:p>
    <w:p w14:paraId="E4010000">
      <w:pPr>
        <w:ind w:firstLine="709"/>
        <w:jc w:val="both"/>
        <w:rPr>
          <w:sz w:val="28"/>
        </w:rPr>
      </w:pPr>
      <w:r>
        <w:rPr>
          <w:sz w:val="28"/>
        </w:rPr>
        <w:t>109. Подача заявителем запроса и иных документов, необходимых для предоставления государственной услуги.</w:t>
      </w:r>
    </w:p>
    <w:p w14:paraId="E5010000">
      <w:pPr>
        <w:ind w:firstLine="709"/>
        <w:jc w:val="both"/>
        <w:rPr>
          <w:sz w:val="28"/>
        </w:rPr>
      </w:pPr>
      <w:r>
        <w:rPr>
          <w:sz w:val="28"/>
        </w:rPr>
        <w:t>Формирование запроса заявителем осуществляется посредством заполнения электронной формы запроса на ЕПГУ.</w:t>
      </w:r>
    </w:p>
    <w:p w14:paraId="E6010000">
      <w:pPr>
        <w:ind w:firstLine="709"/>
        <w:jc w:val="both"/>
        <w:rPr>
          <w:sz w:val="28"/>
        </w:rPr>
      </w:pPr>
      <w:r>
        <w:rPr>
          <w:sz w:val="28"/>
        </w:rPr>
        <w:t>На ЕПГУ размещаются образцы заполнения электронной формы запроса о предоставлении услуги.</w:t>
      </w:r>
    </w:p>
    <w:p w14:paraId="E7010000">
      <w:pPr>
        <w:ind w:firstLine="709"/>
        <w:jc w:val="both"/>
        <w:rPr>
          <w:sz w:val="28"/>
        </w:rPr>
      </w:pPr>
      <w:r>
        <w:rPr>
          <w:sz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E8010000">
      <w:pPr>
        <w:ind w:firstLine="709"/>
        <w:jc w:val="both"/>
        <w:rPr>
          <w:sz w:val="28"/>
        </w:rPr>
      </w:pPr>
      <w:r>
        <w:rPr>
          <w:sz w:val="28"/>
        </w:rPr>
        <w:t>При формировании запроса заявителю обеспечивается:</w:t>
      </w:r>
    </w:p>
    <w:p w14:paraId="E9010000">
      <w:pPr>
        <w:ind w:firstLine="709"/>
        <w:jc w:val="both"/>
        <w:rPr>
          <w:sz w:val="28"/>
        </w:rPr>
      </w:pPr>
      <w:r>
        <w:rPr>
          <w:sz w:val="28"/>
        </w:rPr>
        <w:t>возможность копирования и сохранения запроса, необходимого для предоставления государственной услуги;</w:t>
      </w:r>
    </w:p>
    <w:p w14:paraId="EA010000">
      <w:pPr>
        <w:ind w:firstLine="709"/>
        <w:jc w:val="both"/>
        <w:rPr>
          <w:sz w:val="28"/>
        </w:rPr>
      </w:pPr>
      <w:r>
        <w:rPr>
          <w:sz w:val="28"/>
        </w:rPr>
        <w:t>возможность печати на бумажном носителе копии электронной формы запроса;</w:t>
      </w:r>
    </w:p>
    <w:p w14:paraId="EB010000">
      <w:pPr>
        <w:ind w:firstLine="709"/>
        <w:jc w:val="both"/>
        <w:rPr>
          <w:sz w:val="28"/>
        </w:rPr>
      </w:pPr>
      <w:r>
        <w:rPr>
          <w:sz w:val="28"/>
        </w:rPr>
        <w:t>сохранение ранее введенных в электронную форму запроса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EC010000">
      <w:pPr>
        <w:ind w:firstLine="709"/>
        <w:jc w:val="both"/>
        <w:rPr>
          <w:sz w:val="28"/>
        </w:rPr>
      </w:pPr>
      <w:r>
        <w:rPr>
          <w:sz w:val="28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ЕПГУ, в части, касающейся сведений, отсутствующих в ЕСИА;</w:t>
      </w:r>
    </w:p>
    <w:p w14:paraId="ED010000">
      <w:pPr>
        <w:ind w:firstLine="709"/>
        <w:jc w:val="both"/>
        <w:rPr>
          <w:sz w:val="28"/>
        </w:rPr>
      </w:pPr>
      <w:r>
        <w:rPr>
          <w:sz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EE010000">
      <w:pPr>
        <w:ind w:firstLine="709"/>
        <w:jc w:val="both"/>
        <w:rPr>
          <w:sz w:val="28"/>
        </w:rPr>
      </w:pPr>
      <w:r>
        <w:rPr>
          <w:sz w:val="28"/>
        </w:rPr>
        <w:t>возможность доступа заявителя на ЕПГУ к ранее поданным им запросам в течение не менее одного года, а также частично сформированных запросов – в течение не менее 3 месяцев.</w:t>
      </w:r>
    </w:p>
    <w:p w14:paraId="EF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Сформированный и подписанный запрос, необходимый для предоставления государственной услуги, направляется инспектору гостехнадзора посредством ЕПГУ.</w:t>
      </w:r>
    </w:p>
    <w:p w14:paraId="F0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110. Прием и регистрация инспектором гостехнадзора заявки.</w:t>
      </w:r>
    </w:p>
    <w:p w14:paraId="F1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Инспектор гостехнадзора обеспечивает в электронной форме прием заявки, необходимой для предоставления услуги, и ее регистрацию без необходимости повторного представления заявителем заявления (запроса) на бумажном носителе, в порядке, предусмотренном пунктами 39 - 54 настоящего Административного регламента.</w:t>
      </w:r>
    </w:p>
    <w:p w14:paraId="F2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Заявка направляется непосредственно инспектору гостехнадзора, ответственному за предоставление государственной услуги.</w:t>
      </w:r>
    </w:p>
    <w:p w14:paraId="F3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После принятия заявки инспектором гостехнадзора статус запроса заявителя в личном кабинете на ЕПГУ обновляется до статуса «принято».</w:t>
      </w:r>
    </w:p>
    <w:p w14:paraId="F4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111. Оплата государственной пошлины за предоставление услуг и уплата иных платежей, взимаемых в соответствии с законодательством Российской Федерации.</w:t>
      </w:r>
    </w:p>
    <w:p w14:paraId="F5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Оплата государственной пошлины (уплата иных платежей) заявителем в электронном виде производится в порядке, приведенном в пункте 24 настоящего Административного регламента.</w:t>
      </w:r>
    </w:p>
    <w:p w14:paraId="F6010000">
      <w:pPr>
        <w:spacing w:line="228" w:lineRule="auto"/>
        <w:ind w:firstLine="709"/>
        <w:jc w:val="both"/>
        <w:rPr>
          <w:sz w:val="28"/>
        </w:rPr>
      </w:pPr>
      <w:r>
        <w:rPr>
          <w:rStyle w:val="Style_5_ch"/>
          <w:sz w:val="28"/>
        </w:rPr>
        <w:t>112. Получение заявителем результата предоставления государственной услуги.</w:t>
      </w:r>
    </w:p>
    <w:p w14:paraId="F7010000">
      <w:pPr>
        <w:spacing w:line="228" w:lineRule="auto"/>
        <w:ind w:firstLine="709"/>
        <w:jc w:val="both"/>
        <w:rPr>
          <w:sz w:val="28"/>
        </w:rPr>
      </w:pPr>
      <w:r>
        <w:rPr>
          <w:rStyle w:val="Style_5_ch"/>
          <w:sz w:val="28"/>
        </w:rPr>
        <w:t>При подаче заявления о выдаче свидетельства о соответствии оборудования и оснащенности требованиям образовательного процесса для подготовки трактористов, машинистов и водителей самоходных машин с использованием ЕПГУ свидетельство о соответствии направляется в личный кабинет заявителя на ЕПГУ в виде электронного документа.</w:t>
      </w:r>
    </w:p>
    <w:p w14:paraId="F8010000">
      <w:pPr>
        <w:spacing w:line="228" w:lineRule="auto"/>
        <w:ind w:firstLine="709"/>
        <w:jc w:val="both"/>
        <w:rPr>
          <w:sz w:val="28"/>
        </w:rPr>
      </w:pPr>
      <w:r>
        <w:rPr>
          <w:rStyle w:val="Style_5_ch"/>
          <w:sz w:val="28"/>
        </w:rPr>
        <w:t>Свидетельство о соответствии в виде электронного документа подлежит заверению усиленной квалифицированной электронной подписью.</w:t>
      </w:r>
    </w:p>
    <w:p w14:paraId="F9010000">
      <w:pPr>
        <w:spacing w:line="228" w:lineRule="auto"/>
        <w:ind w:firstLine="709"/>
        <w:jc w:val="both"/>
        <w:rPr>
          <w:sz w:val="28"/>
        </w:rPr>
      </w:pPr>
      <w:r>
        <w:rPr>
          <w:rStyle w:val="Style_5_ch"/>
          <w:sz w:val="28"/>
        </w:rPr>
        <w:t>По желанию заявителя свидетельство о соответствии в дополнение к электронному документу может быть выдано инспектором гостехнадзора на бумажном носителе.</w:t>
      </w:r>
    </w:p>
    <w:p w14:paraId="FA010000">
      <w:pPr>
        <w:spacing w:line="228" w:lineRule="auto"/>
        <w:ind w:firstLine="709"/>
        <w:jc w:val="both"/>
        <w:rPr>
          <w:color w:val="FB290D"/>
          <w:sz w:val="28"/>
          <w:shd w:fill="FFE779" w:val="clear"/>
        </w:rPr>
      </w:pPr>
      <w:r>
        <w:rPr>
          <w:rStyle w:val="Style_5_ch"/>
          <w:sz w:val="28"/>
        </w:rPr>
        <w:t>В случае отказа в предоставлении государственной услуге в личный кабинет заявителя на ЕПГУ направляется уведомление об отказе в предоставлении государственной услуги в виде электронного документа, подписанное усиленной квалифицированной электронной подписью инспектора гостехнадзора или иного уполномоченного должностного лица.</w:t>
      </w:r>
    </w:p>
    <w:p w14:paraId="FB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113. Получение заявителем сведений о ходе выполнения запроса о предоставлении государственной услуги.</w:t>
      </w:r>
    </w:p>
    <w:p w14:paraId="FC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пунктом 3 настоящего Административного регламента.</w:t>
      </w:r>
    </w:p>
    <w:p w14:paraId="FD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При предоставлении услуги в электронной форме заявителю направляется:</w:t>
      </w:r>
    </w:p>
    <w:p w14:paraId="FE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уведомление о записи на прием к инспектору гостехнадзора, содержащее сведения о дате, времени и месте приема;</w:t>
      </w:r>
    </w:p>
    <w:p w14:paraId="FF01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00020000">
      <w:pPr>
        <w:ind w:firstLine="709"/>
        <w:jc w:val="both"/>
        <w:rPr>
          <w:sz w:val="28"/>
        </w:rPr>
      </w:pPr>
      <w:r>
        <w:rPr>
          <w:sz w:val="28"/>
        </w:rPr>
        <w:t>уведомление о факте получения информации, подтверждающей оплату услуги;</w:t>
      </w:r>
    </w:p>
    <w:p w14:paraId="01020000">
      <w:pPr>
        <w:ind w:firstLine="709"/>
        <w:jc w:val="both"/>
        <w:rPr>
          <w:sz w:val="28"/>
        </w:rPr>
      </w:pPr>
      <w:r>
        <w:rPr>
          <w:sz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02020000">
      <w:pPr>
        <w:ind w:firstLine="709"/>
        <w:jc w:val="both"/>
        <w:rPr>
          <w:sz w:val="28"/>
        </w:rPr>
      </w:pPr>
      <w:r>
        <w:rPr>
          <w:sz w:val="28"/>
        </w:rPr>
        <w:t>114. Осуществление оценки качества предоставления услуги.</w:t>
      </w:r>
    </w:p>
    <w:p w14:paraId="03020000">
      <w:pPr>
        <w:ind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оценить доступность и качество государственной услуги на ЕПГУ.</w:t>
      </w:r>
    </w:p>
    <w:p w14:paraId="04020000">
      <w:pPr>
        <w:ind w:firstLine="709"/>
        <w:jc w:val="both"/>
        <w:rPr>
          <w:sz w:val="28"/>
        </w:rPr>
      </w:pPr>
      <w:r>
        <w:rPr>
          <w:sz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 использованием ЕПГУ.</w:t>
      </w:r>
    </w:p>
    <w:p w14:paraId="05020000">
      <w:pPr>
        <w:ind w:firstLine="709"/>
        <w:jc w:val="both"/>
        <w:rPr>
          <w:sz w:val="28"/>
        </w:rPr>
      </w:pPr>
      <w:r>
        <w:rPr>
          <w:sz w:val="28"/>
        </w:rPr>
        <w:t>115. Досудебный (внесудебный) порядок обжалования решений и действий (бездействия) Ростовоблгостехнадзора.</w:t>
      </w:r>
    </w:p>
    <w:p w14:paraId="06020000">
      <w:pPr>
        <w:ind w:firstLine="709"/>
        <w:jc w:val="both"/>
        <w:rPr>
          <w:sz w:val="28"/>
        </w:rPr>
      </w:pPr>
      <w:r>
        <w:rPr>
          <w:sz w:val="28"/>
        </w:rPr>
        <w:t>Заявителю предоставляется возможность направления жалобы в электронной форме в соответствии с порядком, приведенным в разделе V настоящего Административного регламента.</w:t>
      </w:r>
    </w:p>
    <w:p w14:paraId="07020000">
      <w:pPr>
        <w:ind w:firstLine="709"/>
        <w:jc w:val="both"/>
        <w:rPr>
          <w:sz w:val="28"/>
        </w:rPr>
      </w:pPr>
      <w:r>
        <w:rPr>
          <w:sz w:val="28"/>
        </w:rPr>
        <w:t>116. 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заявителя.</w:t>
      </w:r>
    </w:p>
    <w:p w14:paraId="08020000">
      <w:pPr>
        <w:ind w:firstLine="709"/>
        <w:jc w:val="both"/>
        <w:rPr>
          <w:sz w:val="28"/>
        </w:rPr>
      </w:pPr>
      <w:r>
        <w:rPr>
          <w:sz w:val="28"/>
        </w:rPr>
        <w:t>Заявителю на ЕПГУ обеспечивается возможность прохождения анкетирования с целью определения варианта предоставления государственной услуги на основе:</w:t>
      </w:r>
    </w:p>
    <w:p w14:paraId="09020000">
      <w:pPr>
        <w:ind w:firstLine="709"/>
        <w:jc w:val="both"/>
        <w:rPr>
          <w:sz w:val="28"/>
        </w:rPr>
      </w:pPr>
      <w:r>
        <w:rPr>
          <w:sz w:val="28"/>
        </w:rPr>
        <w:t>1) типа (признаков) заявителя;</w:t>
      </w:r>
    </w:p>
    <w:p w14:paraId="0A020000">
      <w:pPr>
        <w:ind w:firstLine="709"/>
        <w:jc w:val="both"/>
        <w:rPr>
          <w:sz w:val="28"/>
        </w:rPr>
      </w:pPr>
      <w:r>
        <w:rPr>
          <w:sz w:val="28"/>
        </w:rPr>
        <w:t>2) сведений, полученных в ходе предварительного прохождения заявителем экспертной системы на ЕПГУ;</w:t>
      </w:r>
    </w:p>
    <w:p w14:paraId="0B020000">
      <w:pPr>
        <w:ind w:firstLine="709"/>
        <w:jc w:val="both"/>
        <w:rPr>
          <w:sz w:val="28"/>
        </w:rPr>
      </w:pPr>
      <w:r>
        <w:rPr>
          <w:sz w:val="28"/>
        </w:rPr>
        <w:t>3) данных, поступивших в профиль заявителя из внешних информационных систем, препятствующих подаче запроса на предоставление государственной услуги;</w:t>
      </w:r>
    </w:p>
    <w:p w14:paraId="0C020000">
      <w:pPr>
        <w:ind w:firstLine="709"/>
        <w:jc w:val="both"/>
        <w:rPr>
          <w:sz w:val="28"/>
        </w:rPr>
      </w:pPr>
      <w:r>
        <w:rPr>
          <w:sz w:val="28"/>
        </w:rPr>
        <w:t>4) результата, за предоставлением которого обратился заявитель.</w:t>
      </w:r>
    </w:p>
    <w:p w14:paraId="0D020000">
      <w:pPr>
        <w:ind w:firstLine="709"/>
        <w:jc w:val="both"/>
        <w:rPr>
          <w:sz w:val="28"/>
        </w:rPr>
      </w:pPr>
      <w:r>
        <w:rPr>
          <w:sz w:val="28"/>
        </w:rPr>
        <w:t>117. 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</w:p>
    <w:p w14:paraId="0E020000">
      <w:pPr>
        <w:ind w:firstLine="709"/>
        <w:jc w:val="both"/>
        <w:rPr>
          <w:sz w:val="28"/>
        </w:rPr>
      </w:pPr>
      <w:r>
        <w:rPr>
          <w:sz w:val="28"/>
        </w:rPr>
        <w:t>Вариант предоставления государственной услуги определяется и предъявляется заявителю при заполнении интерактивного запроса на ЕПГУ в автоматическом режиме в ходе прохождения заявителем экспертной системы.</w:t>
      </w:r>
    </w:p>
    <w:p w14:paraId="0F020000">
      <w:pPr>
        <w:ind w:firstLine="709"/>
        <w:jc w:val="both"/>
        <w:rPr>
          <w:sz w:val="28"/>
        </w:rPr>
      </w:pPr>
      <w:r>
        <w:rPr>
          <w:sz w:val="28"/>
        </w:rPr>
        <w:t>Государственная услуга предоставляется заявителю в соответствии с вариантом предоставления государственной услуги, соответствующим признакам заявителя, а также результата предоставлением государственной услуги, за которым обратился заявитель.</w:t>
      </w:r>
    </w:p>
    <w:p w14:paraId="10020000">
      <w:pPr>
        <w:ind w:firstLine="709"/>
        <w:jc w:val="both"/>
        <w:rPr>
          <w:sz w:val="28"/>
        </w:rPr>
      </w:pPr>
      <w:r>
        <w:rPr>
          <w:sz w:val="28"/>
        </w:rPr>
        <w:t>118. Иные действия, необходимые для предоставления государственной услуги.</w:t>
      </w:r>
    </w:p>
    <w:p w14:paraId="11020000">
      <w:pPr>
        <w:ind w:firstLine="709"/>
        <w:jc w:val="both"/>
        <w:rPr>
          <w:sz w:val="28"/>
        </w:rPr>
      </w:pPr>
      <w:r>
        <w:rPr>
          <w:sz w:val="28"/>
        </w:rPr>
        <w:t>Иные действия, необходимые для предоставления государственной услуги в электронной форме, нормативными правовыми актами не предусмотрены.</w:t>
      </w:r>
    </w:p>
    <w:p w14:paraId="12020000">
      <w:pPr>
        <w:ind w:firstLine="709"/>
        <w:jc w:val="both"/>
        <w:rPr>
          <w:sz w:val="28"/>
        </w:rPr>
      </w:pPr>
    </w:p>
    <w:p w14:paraId="13020000">
      <w:pPr>
        <w:ind/>
        <w:jc w:val="center"/>
        <w:rPr>
          <w:sz w:val="28"/>
        </w:rPr>
      </w:pPr>
      <w:r>
        <w:rPr>
          <w:sz w:val="28"/>
        </w:rPr>
        <w:t xml:space="preserve">Порядок исправления допущенных опечаток и ошибок в выданных </w:t>
      </w:r>
    </w:p>
    <w:p w14:paraId="14020000">
      <w:pPr>
        <w:ind/>
        <w:jc w:val="center"/>
        <w:rPr>
          <w:sz w:val="28"/>
        </w:rPr>
      </w:pPr>
      <w:r>
        <w:rPr>
          <w:sz w:val="28"/>
        </w:rPr>
        <w:t>в результате предоставления государственной услуги документах.</w:t>
      </w:r>
    </w:p>
    <w:p w14:paraId="15020000">
      <w:pPr>
        <w:ind w:firstLine="709"/>
        <w:jc w:val="both"/>
        <w:rPr>
          <w:sz w:val="28"/>
        </w:rPr>
      </w:pPr>
    </w:p>
    <w:p w14:paraId="16020000">
      <w:pPr>
        <w:ind w:firstLine="709"/>
        <w:jc w:val="both"/>
        <w:rPr>
          <w:sz w:val="28"/>
        </w:rPr>
      </w:pPr>
      <w:r>
        <w:rPr>
          <w:sz w:val="28"/>
        </w:rPr>
        <w:t>119.  Прием и регистрация заявления и документов заявителя.</w:t>
      </w:r>
    </w:p>
    <w:p w14:paraId="17020000">
      <w:pPr>
        <w:ind w:firstLine="709"/>
        <w:jc w:val="both"/>
        <w:rPr>
          <w:sz w:val="28"/>
        </w:rPr>
      </w:pPr>
      <w:r>
        <w:rPr>
          <w:sz w:val="28"/>
        </w:rPr>
        <w:t>Ответственным за исполнение данного административного действия является инспектор гостехнадзора.</w:t>
      </w:r>
    </w:p>
    <w:p w14:paraId="18020000">
      <w:pPr>
        <w:ind w:firstLine="709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 поступление инспектору гостехнадзора письменного заявления об исправлении допущенных опечаток и ошибок, оформленного в соответствии с приложением № 2 к настоящему Административному регламенту, с приложением оригинала документа, выданного по результатам предоставления государственной услуги.</w:t>
      </w:r>
    </w:p>
    <w:p w14:paraId="19020000">
      <w:pPr>
        <w:ind w:firstLine="709"/>
        <w:jc w:val="both"/>
        <w:rPr>
          <w:sz w:val="28"/>
        </w:rPr>
      </w:pPr>
      <w:r>
        <w:rPr>
          <w:sz w:val="28"/>
        </w:rPr>
        <w:t>Заявление и документы представляются заявителем лично либо через представителей.</w:t>
      </w:r>
    </w:p>
    <w:p w14:paraId="1A020000">
      <w:pPr>
        <w:ind w:firstLine="709"/>
        <w:jc w:val="both"/>
        <w:rPr>
          <w:sz w:val="28"/>
        </w:rPr>
      </w:pPr>
      <w:r>
        <w:rPr>
          <w:sz w:val="28"/>
        </w:rPr>
        <w:t>Заявление и документы заявителя в день поступления принимаются инспектором гостехнадзора согласно перечню документов, указанному в заявлении заявителя.</w:t>
      </w:r>
    </w:p>
    <w:p w14:paraId="1B020000">
      <w:pPr>
        <w:ind w:firstLine="709"/>
        <w:jc w:val="both"/>
        <w:rPr>
          <w:sz w:val="28"/>
        </w:rPr>
      </w:pPr>
      <w:r>
        <w:rPr>
          <w:sz w:val="28"/>
        </w:rPr>
        <w:t>По запросу заявителя инспектором гостехнадзора выдается расписка о получении заявления и документов.</w:t>
      </w:r>
    </w:p>
    <w:p w14:paraId="1C020000">
      <w:pPr>
        <w:ind w:firstLine="709"/>
        <w:jc w:val="both"/>
        <w:rPr>
          <w:sz w:val="28"/>
        </w:rPr>
      </w:pPr>
      <w:r>
        <w:rPr>
          <w:sz w:val="28"/>
        </w:rPr>
        <w:t>Регистрация заявления осуществляется инспектором гостехнадзора в течение 15 минут в день его поступления.</w:t>
      </w:r>
    </w:p>
    <w:p w14:paraId="1D020000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и датой на заявлении заявителя).</w:t>
      </w:r>
    </w:p>
    <w:p w14:paraId="1E020000">
      <w:pPr>
        <w:ind w:firstLine="709"/>
        <w:jc w:val="both"/>
        <w:rPr>
          <w:sz w:val="28"/>
        </w:rPr>
      </w:pPr>
      <w:r>
        <w:rPr>
          <w:sz w:val="28"/>
        </w:rPr>
        <w:t>120. Рассмотрение обращения заявителя и выдача результата.</w:t>
      </w:r>
    </w:p>
    <w:p w14:paraId="1F020000">
      <w:pPr>
        <w:ind w:firstLine="709"/>
        <w:jc w:val="both"/>
        <w:rPr>
          <w:sz w:val="28"/>
        </w:rPr>
      </w:pPr>
      <w:r>
        <w:rPr>
          <w:sz w:val="28"/>
        </w:rPr>
        <w:t>Инспектор гостехнадзора в срок, не превышающий 1 рабочего дня, рассматривает обращение заявителя и архивные материалы заявителя (дело заявителя).</w:t>
      </w:r>
    </w:p>
    <w:p w14:paraId="20020000">
      <w:pPr>
        <w:ind w:firstLine="709"/>
        <w:jc w:val="both"/>
        <w:rPr>
          <w:sz w:val="28"/>
        </w:rPr>
      </w:pPr>
      <w:r>
        <w:rPr>
          <w:sz w:val="28"/>
        </w:rPr>
        <w:t>В случае соответствия информации, указанной в заявлении, представленной в архивных материалах Заявителя, инспектор гостехнадзора принимает решение о внесении изменений в ранее выданные документы, а также оформляет документы с внесенными изменениями.</w:t>
      </w:r>
    </w:p>
    <w:p w14:paraId="21020000">
      <w:pPr>
        <w:ind w:firstLine="709"/>
        <w:jc w:val="both"/>
        <w:rPr>
          <w:sz w:val="28"/>
        </w:rPr>
      </w:pPr>
      <w:r>
        <w:rPr>
          <w:sz w:val="28"/>
        </w:rPr>
        <w:t>Инспектор гостехнадзора после оформления изменений в выданных в результате предоставления государственной услуги документах вносит в базу данных сведения о внесенных изменениях в документах.</w:t>
      </w:r>
    </w:p>
    <w:p w14:paraId="22020000">
      <w:pPr>
        <w:ind w:firstLine="709"/>
        <w:jc w:val="both"/>
        <w:rPr>
          <w:sz w:val="28"/>
        </w:rPr>
      </w:pPr>
      <w:r>
        <w:rPr>
          <w:sz w:val="28"/>
        </w:rPr>
        <w:t>Инспектор гостехнадзора в течение 1 рабочего дня с момента поступления заявления оформляет и выдает заявителю либо его представителю документ с внесенными изменениями.</w:t>
      </w:r>
    </w:p>
    <w:p w14:paraId="23020000">
      <w:pPr>
        <w:ind w:firstLine="709"/>
        <w:jc w:val="both"/>
        <w:rPr>
          <w:sz w:val="28"/>
        </w:rPr>
      </w:pPr>
      <w:r>
        <w:rPr>
          <w:sz w:val="28"/>
        </w:rPr>
        <w:t>Поступившие от заявителя материалы прилагаются к архивным материалам заявителя (дело заявителя).</w:t>
      </w:r>
    </w:p>
    <w:p w14:paraId="24020000">
      <w:pPr>
        <w:ind w:firstLine="709"/>
        <w:jc w:val="both"/>
        <w:rPr>
          <w:sz w:val="28"/>
        </w:rPr>
      </w:pPr>
      <w:r>
        <w:rPr>
          <w:sz w:val="28"/>
        </w:rPr>
        <w:t>В случае несоответствия информации, указанной в заявлении, представленной в архивных материалах заявителя, инспектор гостехнадзора направляет письмо об отказе в исправлении допущенных опечаток и ошибок в документах, выданных в результате предоставления государственной услуги.</w:t>
      </w:r>
    </w:p>
    <w:p w14:paraId="25020000">
      <w:pPr>
        <w:ind w:firstLine="709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является выдача заявителю документов с внесенными в них изменениями либо письма об отказе в исправлении допущенных опечаток и ошибок в документах, выданных в результате предоставления государственной услуги.</w:t>
      </w:r>
    </w:p>
    <w:p w14:paraId="26020000">
      <w:pPr>
        <w:ind w:firstLine="709"/>
        <w:jc w:val="both"/>
        <w:rPr>
          <w:sz w:val="28"/>
        </w:rPr>
      </w:pPr>
      <w:r>
        <w:rPr>
          <w:sz w:val="28"/>
        </w:rPr>
        <w:t>Способом фиксации результата административной процедуры является:</w:t>
      </w:r>
    </w:p>
    <w:p w14:paraId="27020000">
      <w:pPr>
        <w:ind w:firstLine="709"/>
        <w:jc w:val="both"/>
        <w:rPr>
          <w:sz w:val="28"/>
        </w:rPr>
      </w:pPr>
      <w:r>
        <w:rPr>
          <w:sz w:val="28"/>
        </w:rPr>
        <w:t>отметка инспектора гостехнадзора на заявлении о принятии решения о внесении изменений в ранее выданные документы и подпись заявителя на заявлении о получении заявителем или его представителем документов с внесенными в них изменениями (в случае принятия решения о внесении изменений в ранее выданные документы);</w:t>
      </w:r>
    </w:p>
    <w:p w14:paraId="2802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отметка инспектора гостехнадзора на заявлении об отказе в исправлении допущенных опечаток и ошибок, а также выдача заявителю уведомления об отказе в исправлении опечаток и ошибок (в случае принятия решения об отказе в исправлении допущенных опечаток и ошибок).</w:t>
      </w:r>
    </w:p>
    <w:p w14:paraId="29020000">
      <w:pPr>
        <w:ind w:firstLine="709"/>
        <w:jc w:val="both"/>
        <w:rPr>
          <w:sz w:val="28"/>
        </w:rPr>
      </w:pPr>
    </w:p>
    <w:p w14:paraId="2A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IV. Формы контроля за предоставлением государственной услуги</w:t>
      </w:r>
    </w:p>
    <w:p w14:paraId="2B020000">
      <w:pPr>
        <w:ind/>
        <w:jc w:val="center"/>
        <w:outlineLvl w:val="1"/>
        <w:rPr>
          <w:sz w:val="28"/>
        </w:rPr>
      </w:pPr>
    </w:p>
    <w:p w14:paraId="2C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14:paraId="2D020000">
      <w:pPr>
        <w:ind w:firstLine="709"/>
        <w:jc w:val="both"/>
        <w:rPr>
          <w:sz w:val="28"/>
        </w:rPr>
      </w:pPr>
    </w:p>
    <w:p w14:paraId="2E02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121. Текущий контроль за порядком предоставления государственной услуги осуществляется в форме самоконтроля инспекторами гостехнадзора в пределах возложенных полномочий.</w:t>
      </w:r>
    </w:p>
    <w:p w14:paraId="2F020000">
      <w:pPr>
        <w:ind w:firstLine="709"/>
        <w:jc w:val="both"/>
        <w:rPr>
          <w:sz w:val="28"/>
        </w:rPr>
      </w:pPr>
      <w:r>
        <w:rPr>
          <w:sz w:val="28"/>
        </w:rPr>
        <w:t>122. Текущий контроль за порядком предоставления государственной услуги осуществляется инспекторами гостехнадзора в процессе ее предоставления постоянно</w:t>
      </w:r>
    </w:p>
    <w:p w14:paraId="30020000">
      <w:pPr>
        <w:ind w:firstLine="709"/>
        <w:jc w:val="both"/>
        <w:rPr>
          <w:sz w:val="28"/>
        </w:rPr>
      </w:pPr>
    </w:p>
    <w:p w14:paraId="31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14:paraId="32020000">
      <w:pPr>
        <w:ind w:firstLine="709"/>
        <w:jc w:val="both"/>
        <w:rPr>
          <w:sz w:val="28"/>
        </w:rPr>
      </w:pPr>
    </w:p>
    <w:p w14:paraId="33020000">
      <w:pPr>
        <w:spacing w:line="228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123. Проверки могут быть плановыми (осуществляться на основании планов работы Ростовоблгостехнадзора)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14:paraId="3402000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124. Плановые и внеплановые проверки полноты и качества предоставления государственной услуги осуществляются должностными лицами Ростовоблгостехнадзора на основании соответствующих правовых актов.</w:t>
      </w:r>
    </w:p>
    <w:p w14:paraId="35020000">
      <w:pPr>
        <w:ind w:firstLine="709"/>
        <w:jc w:val="both"/>
        <w:rPr>
          <w:sz w:val="28"/>
        </w:rPr>
      </w:pPr>
    </w:p>
    <w:p w14:paraId="36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Ответственность должностных лиц Ростовоблгостехнадзора за решения и действия (бездействие), принимаемые (осуществляемые) ими в ходе предоставления государственной услуги.</w:t>
      </w:r>
    </w:p>
    <w:p w14:paraId="37020000">
      <w:pPr>
        <w:ind w:firstLine="709"/>
        <w:jc w:val="both"/>
        <w:rPr>
          <w:sz w:val="28"/>
        </w:rPr>
      </w:pPr>
    </w:p>
    <w:p w14:paraId="38020000">
      <w:pPr>
        <w:spacing w:line="228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125. За невыполнение или ненадлежащее выполнение законодательства Российской Федерации и Ростовской области по вопросам организации и предоставления государственной услуги, а также требований </w:t>
      </w:r>
      <w:r>
        <w:rPr>
          <w:spacing w:val="-4"/>
          <w:sz w:val="28"/>
        </w:rPr>
        <w:t>Административного регламента государственные гражданские служащие Ростовоблгостехнадзора, ответственные за предоставление государственной услуги, несут ответственность в соответствии с действующим законодательством.</w:t>
      </w:r>
    </w:p>
    <w:p w14:paraId="39020000">
      <w:pPr>
        <w:ind w:firstLine="709"/>
        <w:jc w:val="both"/>
        <w:rPr>
          <w:sz w:val="28"/>
        </w:rPr>
      </w:pPr>
      <w:r>
        <w:rPr>
          <w:sz w:val="28"/>
        </w:rPr>
        <w:t>126. Инспекторы гостехнадзора несут персональную ответственность за соблюдение сроков и порядка исполнения каждого административного действия, установленного настоящим Административным регламентом.</w:t>
      </w:r>
    </w:p>
    <w:p w14:paraId="3A020000">
      <w:pPr>
        <w:ind w:firstLine="709"/>
        <w:jc w:val="both"/>
        <w:rPr>
          <w:sz w:val="28"/>
        </w:rPr>
      </w:pPr>
      <w:r>
        <w:rPr>
          <w:sz w:val="28"/>
        </w:rPr>
        <w:t>127. Персональная ответственность инспекторов гостехнадзора закреплена в их должностных регламентах в соответствии с требованиями действующего законодательства Российской Федерации и законодательства Ростовской области о государственной гражданской службе.</w:t>
      </w:r>
    </w:p>
    <w:p w14:paraId="3B02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128. По результатам проведенных проверок, в случае выявления нарушений прав владельцев техники, к виновным лицам применяются меры ответственности в порядке, установленном законодательством Российской Федерации.</w:t>
      </w:r>
    </w:p>
    <w:p w14:paraId="3C020000">
      <w:pPr>
        <w:ind w:firstLine="709"/>
        <w:jc w:val="both"/>
        <w:rPr>
          <w:sz w:val="28"/>
        </w:rPr>
      </w:pPr>
    </w:p>
    <w:p w14:paraId="3D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3E020000">
      <w:pPr>
        <w:ind w:firstLine="709"/>
        <w:jc w:val="both"/>
        <w:rPr>
          <w:sz w:val="28"/>
        </w:rPr>
      </w:pPr>
    </w:p>
    <w:p w14:paraId="3F020000">
      <w:pPr>
        <w:ind w:firstLine="709"/>
        <w:jc w:val="both"/>
        <w:rPr>
          <w:sz w:val="28"/>
        </w:rPr>
      </w:pPr>
      <w:r>
        <w:rPr>
          <w:sz w:val="28"/>
        </w:rPr>
        <w:t>129. Граждане, их объединения и организации имеют право на любые предусмотренные действующим законодательством формы контроля за деятельностью Ростовоблгостехнадзора при предоставлении государственной услуги.</w:t>
      </w:r>
    </w:p>
    <w:p w14:paraId="40020000">
      <w:pPr>
        <w:ind w:firstLine="709"/>
        <w:jc w:val="both"/>
        <w:rPr>
          <w:sz w:val="28"/>
        </w:rPr>
      </w:pPr>
      <w:r>
        <w:rPr>
          <w:sz w:val="28"/>
        </w:rPr>
        <w:t>130. 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процедур (административных действий), предусмотренных Административным регламентом.</w:t>
      </w:r>
    </w:p>
    <w:p w14:paraId="41020000">
      <w:pPr>
        <w:ind w:firstLine="709"/>
        <w:jc w:val="both"/>
        <w:rPr>
          <w:sz w:val="28"/>
        </w:rPr>
      </w:pPr>
      <w:r>
        <w:rPr>
          <w:sz w:val="28"/>
        </w:rPr>
        <w:t>131. Заявители, направившие заявления о предоставлении государственной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услуг.</w:t>
      </w:r>
    </w:p>
    <w:p w14:paraId="42020000">
      <w:pPr>
        <w:ind w:firstLine="709"/>
        <w:jc w:val="both"/>
        <w:rPr>
          <w:sz w:val="28"/>
        </w:rPr>
      </w:pPr>
    </w:p>
    <w:p w14:paraId="43020000">
      <w:pPr>
        <w:ind/>
        <w:jc w:val="center"/>
        <w:outlineLvl w:val="1"/>
        <w:rPr>
          <w:sz w:val="28"/>
        </w:rPr>
      </w:pPr>
      <w:r>
        <w:rPr>
          <w:sz w:val="28"/>
        </w:rPr>
        <w:t>V. Досудебный (внесудебный) порядок обжалования решений</w:t>
      </w:r>
    </w:p>
    <w:p w14:paraId="44020000">
      <w:pPr>
        <w:ind/>
        <w:jc w:val="center"/>
        <w:outlineLvl w:val="1"/>
        <w:rPr>
          <w:sz w:val="28"/>
        </w:rPr>
      </w:pPr>
      <w:r>
        <w:rPr>
          <w:sz w:val="28"/>
        </w:rPr>
        <w:t>и действий (бездействия) управления, а также должностных лиц</w:t>
      </w:r>
    </w:p>
    <w:p w14:paraId="45020000">
      <w:pPr>
        <w:ind/>
        <w:jc w:val="both"/>
      </w:pPr>
    </w:p>
    <w:p w14:paraId="46020000">
      <w:pPr>
        <w:ind/>
        <w:jc w:val="center"/>
        <w:outlineLvl w:val="1"/>
        <w:rPr>
          <w:sz w:val="28"/>
        </w:rPr>
      </w:pPr>
      <w:r>
        <w:rPr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14:paraId="47020000">
      <w:pPr>
        <w:ind w:firstLine="709"/>
        <w:jc w:val="both"/>
        <w:rPr>
          <w:sz w:val="28"/>
        </w:rPr>
      </w:pPr>
    </w:p>
    <w:p w14:paraId="48020000">
      <w:pPr>
        <w:ind w:firstLine="709"/>
        <w:jc w:val="both"/>
        <w:rPr>
          <w:sz w:val="28"/>
        </w:rPr>
      </w:pPr>
      <w:r>
        <w:rPr>
          <w:sz w:val="28"/>
        </w:rPr>
        <w:t xml:space="preserve">132. Заявитель вправе подать жалобу на решение и (или) действие (бездействие) Ростовоблгостехнадзора, а также их должностных лиц, повлекшее за собой нарушение его прав при предоставлении государственной </w:t>
      </w:r>
      <w:r>
        <w:rPr>
          <w:sz w:val="28"/>
        </w:rPr>
        <w:t>услуги, в соответствии с законодательством Российской Федерации и Ростовской области.</w:t>
      </w:r>
    </w:p>
    <w:p w14:paraId="49020000">
      <w:pPr>
        <w:ind/>
        <w:jc w:val="center"/>
        <w:outlineLvl w:val="1"/>
        <w:rPr>
          <w:sz w:val="28"/>
        </w:rPr>
      </w:pPr>
    </w:p>
    <w:p w14:paraId="4A020000">
      <w:pPr>
        <w:ind/>
        <w:jc w:val="center"/>
        <w:outlineLvl w:val="1"/>
        <w:rPr>
          <w:sz w:val="28"/>
        </w:rPr>
      </w:pPr>
      <w:r>
        <w:rPr>
          <w:sz w:val="28"/>
        </w:rPr>
        <w:t>Органы государственной власти,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порядке.</w:t>
      </w:r>
    </w:p>
    <w:p w14:paraId="4B020000">
      <w:pPr>
        <w:ind w:firstLine="709"/>
        <w:jc w:val="both"/>
        <w:rPr>
          <w:sz w:val="28"/>
        </w:rPr>
      </w:pPr>
    </w:p>
    <w:p w14:paraId="4C020000">
      <w:pPr>
        <w:ind w:firstLine="709"/>
        <w:jc w:val="both"/>
        <w:rPr>
          <w:sz w:val="28"/>
        </w:rPr>
      </w:pPr>
      <w:r>
        <w:rPr>
          <w:sz w:val="28"/>
        </w:rPr>
        <w:t>133. Жалоба на нарушение порядка предоставления государственной услуги, выразившаяся в неправомерных решениях и действиях (бездействии) должностных лиц Ростовоблгостехнадзора, подается в Ростовоблгостехнадзор на имя начальника управления (его заместителя).</w:t>
      </w:r>
    </w:p>
    <w:p w14:paraId="4D020000">
      <w:pPr>
        <w:ind w:firstLine="709"/>
        <w:jc w:val="both"/>
        <w:rPr>
          <w:sz w:val="28"/>
        </w:rPr>
      </w:pPr>
      <w:r>
        <w:rPr>
          <w:sz w:val="28"/>
        </w:rPr>
        <w:t>134. Жалоба на нарушение порядка предоставления государственной услуги, выразившаяся в неправомерных решениях и действиях (бездействии) начальника управления, подается в Правительство Ростовской области заместителю Губернатора Ростовской области, курирующему деятельность Ростовоблгостехнадзора в соответствии с распределением обязанностей между заместителями Губернатора Ростовской области.</w:t>
      </w:r>
    </w:p>
    <w:p w14:paraId="4E020000">
      <w:pPr>
        <w:ind w:firstLine="709"/>
        <w:jc w:val="both"/>
        <w:rPr>
          <w:sz w:val="28"/>
        </w:rPr>
      </w:pPr>
      <w:r>
        <w:rPr>
          <w:sz w:val="28"/>
        </w:rPr>
        <w:t>135. В электронном виде жалоба может быть подана заявителем посредством ЕПГУ.</w:t>
      </w:r>
    </w:p>
    <w:p w14:paraId="4F020000">
      <w:pPr>
        <w:ind w:firstLine="709"/>
        <w:jc w:val="both"/>
        <w:rPr>
          <w:sz w:val="28"/>
        </w:rPr>
      </w:pPr>
    </w:p>
    <w:p w14:paraId="50020000">
      <w:pPr>
        <w:ind/>
        <w:jc w:val="center"/>
        <w:outlineLvl w:val="1"/>
        <w:rPr>
          <w:sz w:val="28"/>
        </w:rPr>
      </w:pPr>
      <w:r>
        <w:rPr>
          <w:sz w:val="28"/>
        </w:rPr>
        <w:t>Способы информирования заявителей о порядке подачи и рассмотрения жалобы.</w:t>
      </w:r>
    </w:p>
    <w:p w14:paraId="51020000">
      <w:pPr>
        <w:ind w:firstLine="709"/>
        <w:jc w:val="both"/>
        <w:rPr>
          <w:sz w:val="28"/>
        </w:rPr>
      </w:pPr>
    </w:p>
    <w:p w14:paraId="52020000">
      <w:pPr>
        <w:ind w:firstLine="709"/>
        <w:jc w:val="both"/>
        <w:rPr>
          <w:sz w:val="28"/>
        </w:rPr>
      </w:pPr>
      <w:r>
        <w:rPr>
          <w:sz w:val="28"/>
        </w:rPr>
        <w:t>136. Информацию о порядке подачи и рассмотрения жалобы заявитель может получить на информационных стендах в месте предоставления государственной услуги, на официальном сайте Ростовоблгостехнадзора, на официальном сайте Правительства Ростовской области, на ЕПГУ и на Портале государственных и муниципальных услуг Ростовской области..</w:t>
      </w:r>
    </w:p>
    <w:p w14:paraId="53020000">
      <w:pPr>
        <w:ind w:firstLine="709"/>
        <w:jc w:val="both"/>
        <w:rPr>
          <w:sz w:val="28"/>
        </w:rPr>
      </w:pPr>
    </w:p>
    <w:p w14:paraId="54020000">
      <w:pPr>
        <w:ind/>
        <w:jc w:val="center"/>
        <w:outlineLvl w:val="1"/>
        <w:rPr>
          <w:sz w:val="28"/>
        </w:rPr>
      </w:pPr>
      <w:r>
        <w:rPr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услуги:</w:t>
      </w:r>
    </w:p>
    <w:p w14:paraId="55020000">
      <w:pPr>
        <w:ind w:firstLine="709"/>
        <w:jc w:val="both"/>
        <w:rPr>
          <w:sz w:val="28"/>
        </w:rPr>
      </w:pPr>
    </w:p>
    <w:p w14:paraId="56020000">
      <w:pPr>
        <w:pageBreakBefore w:val="1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137. Процедура подачи и рассмотрения жалобы регулируется разделом 5 настоящего Административного регламента, федеральным законом от 27.07.2010 № 210-ФЗ «Об организации представления государственных и муниципальных услуг», постановлением Правительства Ростовской области от 16.05.2018 № 315 «Об утверждении Правил подачи и рассмотрения жалоб на решения и действия (бездействие) органов исполнительной власти Ростовской области и их должностных лиц, государственных гражданских служащих Ростовской области, многофункциональных центров предоставления государственных и муниципальных услуг Ростовской области и их работников»</w:t>
      </w:r>
      <w:r>
        <w:rPr>
          <w:sz w:val="28"/>
        </w:rPr>
        <w:t>.</w:t>
      </w:r>
    </w:p>
    <w:p w14:paraId="57020000">
      <w:pPr>
        <w:sectPr>
          <w:headerReference r:id="rId3" w:type="default"/>
          <w:footerReference r:id="rId4" w:type="default"/>
          <w:pgSz w:h="16840" w:orient="portrait" w:w="11907"/>
          <w:pgMar w:bottom="1134" w:footer="624" w:gutter="0" w:header="709" w:left="1701" w:right="567" w:top="1134"/>
          <w:pgNumType w:start="1"/>
          <w:titlePg/>
        </w:sectPr>
      </w:pPr>
    </w:p>
    <w:p w14:paraId="58020000">
      <w:pPr>
        <w:pStyle w:val="Style_4"/>
        <w:ind w:firstLine="0" w:left="4253"/>
        <w:jc w:val="center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Приложение № 1</w:t>
      </w:r>
    </w:p>
    <w:p w14:paraId="59020000">
      <w:pPr>
        <w:ind w:firstLine="0" w:left="4253"/>
        <w:jc w:val="center"/>
        <w:rPr>
          <w:color w:themeColor="text1" w:val="000000"/>
          <w:sz w:val="28"/>
        </w:rPr>
      </w:pPr>
      <w:r>
        <w:rPr>
          <w:color w:val="22272F"/>
          <w:sz w:val="28"/>
          <w:highlight w:val="white"/>
        </w:rPr>
        <w:t>к </w:t>
      </w:r>
      <w:r>
        <w:rPr>
          <w:sz w:val="28"/>
          <w:highlight w:val="white"/>
        </w:rPr>
        <w:t>Административному регламенту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предоставления управлением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государственного надзора за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техническим состоянием самоходных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машин и других видов техники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Ростовской области государственной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 xml:space="preserve">услуги </w:t>
      </w:r>
      <w:r>
        <w:rPr>
          <w:color w:val="22272F"/>
          <w:sz w:val="28"/>
          <w:highlight w:val="white"/>
        </w:rPr>
        <w:t>«</w:t>
      </w:r>
      <w:r>
        <w:rPr>
          <w:sz w:val="28"/>
        </w:rPr>
        <w:t>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>
        <w:rPr>
          <w:color w:val="22272F"/>
          <w:sz w:val="28"/>
          <w:highlight w:val="white"/>
        </w:rPr>
        <w:t>»</w:t>
      </w:r>
      <w:r>
        <w:rPr>
          <w:color w:themeColor="text1" w:val="000000"/>
          <w:sz w:val="28"/>
        </w:rPr>
        <w:t xml:space="preserve"> </w:t>
      </w:r>
    </w:p>
    <w:p w14:paraId="5A020000">
      <w:pPr>
        <w:ind/>
        <w:jc w:val="center"/>
        <w:rPr>
          <w:color w:themeColor="text1" w:val="000000"/>
          <w:sz w:val="28"/>
        </w:rPr>
      </w:pPr>
    </w:p>
    <w:p w14:paraId="5B020000">
      <w:pPr>
        <w:ind/>
        <w:jc w:val="center"/>
        <w:rPr>
          <w:color w:themeColor="text1" w:val="000000"/>
          <w:sz w:val="24"/>
        </w:rPr>
      </w:pPr>
      <w:r>
        <w:rPr>
          <w:sz w:val="24"/>
        </w:rPr>
        <w:t>В управление государственного надзора за техническим состоянием самоходных машин и других видов техники Ростовской области</w:t>
      </w:r>
    </w:p>
    <w:p w14:paraId="5C020000"/>
    <w:p w14:paraId="5D020000">
      <w:pPr>
        <w:ind/>
        <w:jc w:val="center"/>
        <w:rPr>
          <w:b w:val="1"/>
          <w:spacing w:val="40"/>
          <w:sz w:val="28"/>
        </w:rPr>
      </w:pPr>
      <w:r>
        <w:rPr>
          <w:b w:val="1"/>
          <w:spacing w:val="40"/>
          <w:sz w:val="28"/>
        </w:rPr>
        <w:t>ЗАЯВЛЕНИЕ</w:t>
      </w:r>
    </w:p>
    <w:p w14:paraId="5E020000"/>
    <w:p w14:paraId="5F020000"/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418"/>
        <w:gridCol w:w="6812"/>
        <w:gridCol w:w="2395"/>
      </w:tblGrid>
      <w:tr>
        <w:trPr>
          <w:trHeight w:hRule="atLeast" w:val="156"/>
        </w:trPr>
        <w:tc>
          <w:tcPr>
            <w:tcW w:type="dxa" w:w="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0020000">
            <w:r>
              <w:t>От</w:t>
            </w:r>
          </w:p>
        </w:tc>
        <w:tc>
          <w:tcPr>
            <w:tcW w:type="dxa" w:w="9207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1020000">
            <w:pPr>
              <w:ind/>
              <w:jc w:val="center"/>
            </w:pPr>
          </w:p>
        </w:tc>
      </w:tr>
      <w:tr>
        <w:trPr>
          <w:trHeight w:hRule="atLeast" w:val="156"/>
        </w:trPr>
        <w:tc>
          <w:tcPr>
            <w:tcW w:type="dxa" w:w="4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2020000">
            <w:pPr>
              <w:ind/>
              <w:jc w:val="center"/>
              <w:rPr>
                <w:sz w:val="14"/>
              </w:rPr>
            </w:pPr>
          </w:p>
        </w:tc>
        <w:tc>
          <w:tcPr>
            <w:tcW w:type="dxa" w:w="9207"/>
            <w:gridSpan w:val="2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>
          <w:trHeight w:hRule="atLeast" w:val="156"/>
        </w:trPr>
        <w:tc>
          <w:tcPr>
            <w:tcW w:type="dxa" w:w="9625"/>
            <w:gridSpan w:val="3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4020000"/>
        </w:tc>
      </w:tr>
      <w:tr>
        <w:trPr>
          <w:trHeight w:hRule="atLeast" w:val="156"/>
        </w:trPr>
        <w:tc>
          <w:tcPr>
            <w:tcW w:type="dxa" w:w="7230"/>
            <w:gridSpan w:val="2"/>
            <w:tcBorders>
              <w:top w:color="000000" w:sz="6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20000">
            <w:pPr>
              <w:ind/>
              <w:jc w:val="right"/>
              <w:rPr>
                <w:sz w:val="16"/>
              </w:rPr>
            </w:pPr>
            <w:r>
              <w:rPr>
                <w:sz w:val="16"/>
              </w:rPr>
              <w:t>(адрес юридического лица/индивидуального предпринимателя)</w:t>
            </w:r>
          </w:p>
        </w:tc>
        <w:tc>
          <w:tcPr>
            <w:tcW w:type="dxa" w:w="23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602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240"/>
        </w:trPr>
        <w:tc>
          <w:tcPr>
            <w:tcW w:type="dxa" w:w="9625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702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9625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68020000">
            <w:pPr>
              <w:ind/>
              <w:jc w:val="center"/>
            </w:pPr>
          </w:p>
        </w:tc>
      </w:tr>
    </w:tbl>
    <w:p w14:paraId="69020000"/>
    <w:tbl>
      <w:tblPr>
        <w:tblStyle w:val="Style_3"/>
        <w:tblInd w:type="dxa" w:w="14"/>
        <w:tblLayout w:type="fixed"/>
        <w:tblCellMar>
          <w:left w:type="dxa" w:w="0"/>
          <w:right w:type="dxa" w:w="0"/>
        </w:tblCellMar>
      </w:tblPr>
      <w:tblGrid>
        <w:gridCol w:w="607"/>
        <w:gridCol w:w="2061"/>
        <w:gridCol w:w="1541"/>
        <w:gridCol w:w="2739"/>
        <w:gridCol w:w="606"/>
        <w:gridCol w:w="2071"/>
      </w:tblGrid>
      <w:tr>
        <w:trPr>
          <w:trHeight w:hRule="atLeast" w:val="240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20000">
            <w:pPr>
              <w:ind w:firstLine="0" w:left="57" w:right="57"/>
            </w:pPr>
            <w:r>
              <w:t>Тел.</w:t>
            </w:r>
          </w:p>
        </w:tc>
        <w:tc>
          <w:tcPr>
            <w:tcW w:type="dxa" w:w="2061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20000">
            <w:pPr>
              <w:ind w:firstLine="0" w:left="57" w:right="57"/>
              <w:jc w:val="center"/>
            </w:pP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20000">
            <w:pPr>
              <w:ind w:firstLine="0" w:left="57" w:right="57"/>
              <w:jc w:val="center"/>
            </w:pPr>
            <w:r>
              <w:t>ОГРН/ОГРНИП</w:t>
            </w:r>
          </w:p>
        </w:tc>
        <w:tc>
          <w:tcPr>
            <w:tcW w:type="dxa" w:w="2739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20000">
            <w:pPr>
              <w:ind w:firstLine="0" w:left="57" w:right="57"/>
              <w:jc w:val="center"/>
            </w:pPr>
          </w:p>
        </w:tc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20000">
            <w:pPr>
              <w:ind w:firstLine="0" w:left="57" w:right="57"/>
              <w:jc w:val="center"/>
            </w:pPr>
            <w:r>
              <w:t>ИНН</w:t>
            </w:r>
          </w:p>
        </w:tc>
        <w:tc>
          <w:tcPr>
            <w:tcW w:type="dxa" w:w="2071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20000">
            <w:pPr>
              <w:ind w:firstLine="0" w:left="57" w:right="57"/>
              <w:jc w:val="center"/>
            </w:pPr>
          </w:p>
        </w:tc>
      </w:tr>
    </w:tbl>
    <w:p w14:paraId="70020000"/>
    <w:p w14:paraId="71020000">
      <w:r>
        <w:t>Прошу выдать свидетельство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</w:p>
    <w:p w14:paraId="72020000"/>
    <w:p w14:paraId="73020000">
      <w:r>
        <w:t>Представляю следующие документы (сведения):</w:t>
      </w:r>
    </w:p>
    <w:p w14:paraId="7402000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20000">
      <w:r>
        <w:t>Сведения об оснащенности образовательного процесса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72"/>
        <w:gridCol w:w="2867"/>
      </w:tblGrid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20000">
            <w:pPr>
              <w:ind/>
              <w:jc w:val="center"/>
            </w:pPr>
            <w:r>
              <w:t>Наличие/количество</w:t>
            </w:r>
          </w:p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r>
              <w:t xml:space="preserve">Учебные кабинеты 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t xml:space="preserve">Лаборатории, мастерские 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r>
              <w:t>Пункт технического обслуживания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t>Стенды для проверки и регулировки гидравлических систем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t>Стенды для проверки и регулировки топливных систем двигателей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r>
              <w:t>Стенды для проверки и регулировки электрооборудования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r>
              <w:t>Оборудование для восстановления поверхностей деталей и узлов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r>
              <w:t>Металлообрабатывающее оборудование по ремонту деталей и узлов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r>
              <w:t>Контрольно-измерительные приборы и инструменты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r>
              <w:t>Макеты деталей, узлов, механизмов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r>
              <w:t>Видеопроектор, экран, аудиосистема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r>
              <w:t>Интерактивная доска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>Персональный компьютер (ноутбук)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r>
              <w:t>Программное обеспечение и электронные ресурсы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r>
              <w:t>Тренажеры, используемые в образовательном процессе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r>
              <w:t>Самоходная машина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/>
        </w:tc>
      </w:tr>
      <w:tr>
        <w:tc>
          <w:tcPr>
            <w:tcW w:type="dxa" w:w="6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r>
              <w:t xml:space="preserve">Трактородром (закрытая площадка) </w:t>
            </w:r>
          </w:p>
        </w:tc>
        <w:tc>
          <w:tcPr>
            <w:tcW w:type="dxa" w:w="2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/>
        </w:tc>
      </w:tr>
    </w:tbl>
    <w:p w14:paraId="9A020000">
      <w:pPr>
        <w:ind/>
        <w:jc w:val="both"/>
      </w:pPr>
      <w:r>
        <w:t>Адрес нахождения  трактородрома (закрытой площадки), площадь (кв.м.) ________________________________</w:t>
      </w:r>
    </w:p>
    <w:p w14:paraId="9B020000">
      <w:pPr>
        <w:ind/>
        <w:jc w:val="both"/>
      </w:pPr>
      <w:r>
        <w:t>________________________________________________________________________________________________</w:t>
      </w:r>
    </w:p>
    <w:p w14:paraId="9C020000">
      <w:pPr>
        <w:ind/>
        <w:jc w:val="both"/>
      </w:pPr>
      <w:r>
        <w:t>________________________________________________________________________________________________</w:t>
      </w:r>
    </w:p>
    <w:p w14:paraId="9D020000">
      <w:r>
        <w:t>С обработкой моих персональных данных согласен: _______________________________</w:t>
      </w:r>
    </w:p>
    <w:p w14:paraId="9E020000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(подпись)</w:t>
      </w:r>
    </w:p>
    <w:p w14:paraId="9F020000">
      <w:pPr>
        <w:ind/>
        <w:jc w:val="both"/>
      </w:pPr>
      <w:r>
        <w:t>Учредитель (ли) или руководитель образовательного учреждения</w:t>
      </w:r>
    </w:p>
    <w:p w14:paraId="A0020000">
      <w:pPr>
        <w:ind/>
        <w:jc w:val="both"/>
      </w:pPr>
    </w:p>
    <w:p w14:paraId="A1020000">
      <w:pPr>
        <w:ind/>
        <w:jc w:val="both"/>
      </w:pPr>
      <w:r>
        <w:t>____________________________________________________________________</w:t>
      </w:r>
    </w:p>
    <w:p w14:paraId="A2020000">
      <w:pPr>
        <w:ind/>
        <w:jc w:val="both"/>
        <w:rPr>
          <w:sz w:val="16"/>
        </w:rPr>
      </w:pPr>
      <w:r>
        <w:rPr>
          <w:sz w:val="16"/>
        </w:rPr>
        <w:t xml:space="preserve">                     подпись (фамилия, инициалы)</w:t>
      </w:r>
    </w:p>
    <w:p w14:paraId="A3020000">
      <w:pPr>
        <w:ind/>
        <w:jc w:val="both"/>
        <w:rPr>
          <w:sz w:val="16"/>
        </w:rPr>
      </w:pPr>
    </w:p>
    <w:p w14:paraId="A4020000">
      <w:pPr>
        <w:ind/>
        <w:jc w:val="both"/>
        <w:rPr>
          <w:sz w:val="16"/>
        </w:rPr>
      </w:pPr>
    </w:p>
    <w:p w14:paraId="A5020000">
      <w:pPr>
        <w:ind/>
        <w:jc w:val="both"/>
      </w:pPr>
      <w:r>
        <w:t>"___" ________________ 20___ г.                м.п.</w:t>
      </w:r>
    </w:p>
    <w:p w14:paraId="A6020000">
      <w:pPr>
        <w:ind/>
        <w:jc w:val="center"/>
        <w:rPr>
          <w:sz w:val="28"/>
        </w:rPr>
      </w:pPr>
    </w:p>
    <w:p w14:paraId="A7020000">
      <w:pPr>
        <w:ind/>
        <w:jc w:val="center"/>
        <w:rPr>
          <w:sz w:val="28"/>
        </w:rPr>
      </w:pPr>
      <w:r>
        <w:rPr>
          <w:sz w:val="28"/>
        </w:rPr>
        <w:t>Отметка о принятии заявления</w:t>
      </w:r>
    </w:p>
    <w:p w14:paraId="A8020000"/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798"/>
        <w:gridCol w:w="413"/>
        <w:gridCol w:w="284"/>
        <w:gridCol w:w="1935"/>
        <w:gridCol w:w="364"/>
        <w:gridCol w:w="406"/>
        <w:gridCol w:w="294"/>
      </w:tblGrid>
      <w:tr>
        <w:trPr>
          <w:trHeight w:hRule="atLeast" w:val="240"/>
        </w:trPr>
        <w:tc>
          <w:tcPr>
            <w:tcW w:type="dxa" w:w="79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9020000">
            <w:pPr>
              <w:tabs>
                <w:tab w:leader="none" w:pos="770" w:val="right"/>
              </w:tabs>
              <w:ind/>
            </w:pPr>
            <w:r>
              <w:t>Дата:</w:t>
            </w:r>
            <w:r>
              <w:tab/>
            </w:r>
            <w:r>
              <w:t>«</w:t>
            </w:r>
          </w:p>
        </w:tc>
        <w:tc>
          <w:tcPr>
            <w:tcW w:type="dxa" w:w="41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A020000">
            <w:pPr>
              <w:ind/>
              <w:jc w:val="center"/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B020000">
            <w:r>
              <w:t>»</w:t>
            </w:r>
          </w:p>
        </w:tc>
        <w:tc>
          <w:tcPr>
            <w:tcW w:type="dxa" w:w="19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C020000">
            <w:pPr>
              <w:ind/>
              <w:jc w:val="center"/>
            </w:pPr>
          </w:p>
        </w:tc>
        <w:tc>
          <w:tcPr>
            <w:tcW w:type="dxa" w:w="3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D020000">
            <w:pPr>
              <w:ind/>
              <w:jc w:val="right"/>
            </w:pPr>
            <w:r>
              <w:t>20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E020000"/>
        </w:tc>
        <w:tc>
          <w:tcPr>
            <w:tcW w:type="dxa" w:w="29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AF020000">
            <w:pPr>
              <w:ind/>
              <w:jc w:val="right"/>
            </w:pPr>
            <w:r>
              <w:t>г.</w:t>
            </w:r>
          </w:p>
        </w:tc>
      </w:tr>
    </w:tbl>
    <w:p w14:paraId="B0020000"/>
    <w:p w14:paraId="B1020000">
      <w:r>
        <w:t>Государственный инженер-инспектор</w:t>
      </w: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2335"/>
        <w:gridCol w:w="3815"/>
        <w:gridCol w:w="1202"/>
        <w:gridCol w:w="2273"/>
      </w:tblGrid>
      <w:tr>
        <w:trPr>
          <w:trHeight w:hRule="atLeast" w:val="240"/>
        </w:trPr>
        <w:tc>
          <w:tcPr>
            <w:tcW w:type="dxa" w:w="23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2020000">
            <w:r>
              <w:t>органа гостехнадзора</w:t>
            </w:r>
          </w:p>
        </w:tc>
        <w:tc>
          <w:tcPr>
            <w:tcW w:type="dxa" w:w="381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3020000">
            <w:pPr>
              <w:ind/>
              <w:jc w:val="center"/>
            </w:pPr>
          </w:p>
        </w:tc>
        <w:tc>
          <w:tcPr>
            <w:tcW w:type="dxa" w:w="12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4020000">
            <w:pPr>
              <w:ind/>
              <w:jc w:val="center"/>
            </w:pPr>
            <w:r>
              <w:t>Подпись</w:t>
            </w:r>
          </w:p>
        </w:tc>
        <w:tc>
          <w:tcPr>
            <w:tcW w:type="dxa" w:w="227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5020000">
            <w:pPr>
              <w:ind/>
              <w:jc w:val="center"/>
            </w:pPr>
          </w:p>
        </w:tc>
      </w:tr>
    </w:tbl>
    <w:p w14:paraId="B6020000">
      <w:pPr>
        <w:ind/>
        <w:jc w:val="center"/>
        <w:rPr>
          <w:sz w:val="28"/>
        </w:rPr>
      </w:pPr>
    </w:p>
    <w:p w14:paraId="B7020000">
      <w:pPr>
        <w:ind/>
        <w:jc w:val="center"/>
        <w:rPr>
          <w:sz w:val="28"/>
        </w:rPr>
      </w:pPr>
      <w:r>
        <w:rPr>
          <w:sz w:val="28"/>
        </w:rPr>
        <w:t>Информация о проведении обследования учебного учреждения</w:t>
      </w:r>
    </w:p>
    <w:p w14:paraId="B8020000">
      <w:pPr>
        <w:rPr>
          <w:sz w:val="16"/>
        </w:rPr>
      </w:pP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4553"/>
        <w:gridCol w:w="5072"/>
      </w:tblGrid>
      <w:tr>
        <w:trPr>
          <w:trHeight w:hRule="atLeast" w:val="156"/>
        </w:trPr>
        <w:tc>
          <w:tcPr>
            <w:tcW w:type="dxa" w:w="455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9020000">
            <w:r>
              <w:t>Обследование прошу провести по адресу:</w:t>
            </w:r>
          </w:p>
        </w:tc>
        <w:tc>
          <w:tcPr>
            <w:tcW w:type="dxa" w:w="507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A02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9625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B020000">
            <w:r>
              <w:t>учебные кабинеты (лаборатории, мастерские)</w:t>
            </w:r>
          </w:p>
        </w:tc>
      </w:tr>
      <w:tr>
        <w:trPr>
          <w:trHeight w:hRule="atLeast" w:val="156"/>
        </w:trPr>
        <w:tc>
          <w:tcPr>
            <w:tcW w:type="dxa" w:w="9625"/>
            <w:gridSpan w:val="2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BC020000">
            <w:r>
              <w:t>трактородром</w:t>
            </w:r>
          </w:p>
        </w:tc>
      </w:tr>
    </w:tbl>
    <w:p w14:paraId="BD020000"/>
    <w:p w14:paraId="BE020000">
      <w:pPr>
        <w:ind/>
        <w:jc w:val="center"/>
        <w:rPr>
          <w:sz w:val="28"/>
        </w:rPr>
      </w:pPr>
      <w:r>
        <w:rPr>
          <w:sz w:val="28"/>
        </w:rPr>
        <w:t>Результат обследования учебного учреждения</w:t>
      </w:r>
    </w:p>
    <w:p w14:paraId="BF020000">
      <w:pPr>
        <w:rPr>
          <w:sz w:val="16"/>
        </w:rPr>
      </w:pP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9619"/>
      </w:tblGrid>
      <w:tr>
        <w:trPr>
          <w:trHeight w:hRule="atLeast" w:val="240"/>
        </w:trPr>
        <w:tc>
          <w:tcPr>
            <w:tcW w:type="dxa" w:w="96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002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96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102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96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2020000">
            <w:pPr>
              <w:ind/>
              <w:jc w:val="center"/>
            </w:pPr>
          </w:p>
        </w:tc>
      </w:tr>
      <w:tr>
        <w:trPr>
          <w:trHeight w:hRule="atLeast" w:val="240"/>
        </w:trPr>
        <w:tc>
          <w:tcPr>
            <w:tcW w:type="dxa" w:w="961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3020000">
            <w:pPr>
              <w:ind/>
              <w:jc w:val="center"/>
            </w:pPr>
          </w:p>
        </w:tc>
      </w:tr>
    </w:tbl>
    <w:p w14:paraId="C4020000">
      <w:pPr>
        <w:rPr>
          <w:sz w:val="10"/>
        </w:rPr>
      </w:pP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3350"/>
        <w:gridCol w:w="581"/>
        <w:gridCol w:w="284"/>
        <w:gridCol w:w="1935"/>
        <w:gridCol w:w="364"/>
        <w:gridCol w:w="406"/>
        <w:gridCol w:w="235"/>
      </w:tblGrid>
      <w:tr>
        <w:trPr>
          <w:trHeight w:hRule="atLeast" w:val="240"/>
        </w:trPr>
        <w:tc>
          <w:tcPr>
            <w:tcW w:type="dxa" w:w="335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5020000">
            <w:pPr>
              <w:tabs>
                <w:tab w:leader="none" w:pos="2870" w:val="right"/>
              </w:tabs>
              <w:ind/>
            </w:pPr>
            <w:r>
              <w:t>Дата проведения обследования           «</w:t>
            </w:r>
          </w:p>
        </w:tc>
        <w:tc>
          <w:tcPr>
            <w:tcW w:type="dxa" w:w="58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20000">
            <w:pPr>
              <w:ind/>
              <w:jc w:val="center"/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7020000">
            <w:r>
              <w:t>»</w:t>
            </w:r>
          </w:p>
        </w:tc>
        <w:tc>
          <w:tcPr>
            <w:tcW w:type="dxa" w:w="19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8020000">
            <w:pPr>
              <w:ind/>
              <w:jc w:val="center"/>
            </w:pPr>
          </w:p>
        </w:tc>
        <w:tc>
          <w:tcPr>
            <w:tcW w:type="dxa" w:w="3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9020000">
            <w:pPr>
              <w:ind/>
              <w:jc w:val="right"/>
            </w:pPr>
            <w:r>
              <w:t>20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A020000"/>
        </w:tc>
        <w:tc>
          <w:tcPr>
            <w:tcW w:type="dxa" w:w="2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B020000">
            <w:pPr>
              <w:ind/>
              <w:jc w:val="right"/>
            </w:pPr>
            <w:r>
              <w:t>г.</w:t>
            </w:r>
          </w:p>
        </w:tc>
      </w:tr>
    </w:tbl>
    <w:p w14:paraId="CC020000">
      <w:pPr>
        <w:rPr>
          <w:sz w:val="10"/>
        </w:rPr>
      </w:pP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3530"/>
        <w:gridCol w:w="3595"/>
      </w:tblGrid>
      <w:tr>
        <w:trPr>
          <w:trHeight w:hRule="atLeast" w:val="156"/>
        </w:trPr>
        <w:tc>
          <w:tcPr>
            <w:tcW w:type="dxa" w:w="353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D020000">
            <w:r>
              <w:t>Время проведения обследования</w:t>
            </w:r>
          </w:p>
        </w:tc>
        <w:tc>
          <w:tcPr>
            <w:tcW w:type="dxa" w:w="359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E020000">
            <w:pPr>
              <w:ind/>
              <w:jc w:val="center"/>
            </w:pPr>
          </w:p>
        </w:tc>
      </w:tr>
    </w:tbl>
    <w:p w14:paraId="CF020000"/>
    <w:p w14:paraId="D0020000"/>
    <w:p w14:paraId="D1020000">
      <w:r>
        <w:t>Государственный инженер-инспектор</w:t>
      </w: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2335"/>
        <w:gridCol w:w="3805"/>
        <w:gridCol w:w="1202"/>
        <w:gridCol w:w="2283"/>
      </w:tblGrid>
      <w:tr>
        <w:trPr>
          <w:trHeight w:hRule="atLeast" w:val="240"/>
        </w:trPr>
        <w:tc>
          <w:tcPr>
            <w:tcW w:type="dxa" w:w="23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20000">
            <w:r>
              <w:t>органа гостехнадзора</w:t>
            </w:r>
          </w:p>
        </w:tc>
        <w:tc>
          <w:tcPr>
            <w:tcW w:type="dxa" w:w="380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20000">
            <w:pPr>
              <w:ind/>
              <w:jc w:val="center"/>
            </w:pPr>
          </w:p>
        </w:tc>
        <w:tc>
          <w:tcPr>
            <w:tcW w:type="dxa" w:w="12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20000">
            <w:pPr>
              <w:ind/>
              <w:jc w:val="center"/>
            </w:pPr>
            <w:r>
              <w:t>Подпись</w:t>
            </w:r>
          </w:p>
        </w:tc>
        <w:tc>
          <w:tcPr>
            <w:tcW w:type="dxa" w:w="228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20000">
            <w:pPr>
              <w:ind/>
              <w:jc w:val="center"/>
            </w:pPr>
          </w:p>
        </w:tc>
      </w:tr>
    </w:tbl>
    <w:p w14:paraId="D6020000"/>
    <w:p w14:paraId="D7020000">
      <w:pPr>
        <w:ind/>
        <w:jc w:val="center"/>
        <w:rPr>
          <w:sz w:val="28"/>
        </w:rPr>
      </w:pPr>
      <w:r>
        <w:rPr>
          <w:sz w:val="28"/>
        </w:rPr>
        <w:t>Информация о принятом решении</w:t>
      </w:r>
    </w:p>
    <w:p w14:paraId="D8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62"/>
        <w:gridCol w:w="4377"/>
      </w:tblGrid>
      <w:tr>
        <w:tc>
          <w:tcPr>
            <w:tcW w:type="dxa" w:w="5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r>
              <w:t>Выдать свидетельство о соответствии требованиям оборудования и оснащенности образовательного процесса</w:t>
            </w:r>
          </w:p>
          <w:p w14:paraId="DA020000"/>
          <w:p w14:paraId="DB020000">
            <w:r>
              <w:t>___________________________________</w:t>
            </w:r>
          </w:p>
          <w:p w14:paraId="DC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(подпись)</w:t>
            </w:r>
          </w:p>
          <w:p w14:paraId="DD020000"/>
          <w:p w14:paraId="DE020000">
            <w:r>
              <w:t>Дата «_____» ____________________20 ___ г.</w:t>
            </w:r>
          </w:p>
        </w:tc>
        <w:tc>
          <w:tcPr>
            <w:tcW w:type="dxa" w:w="4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r>
              <w:t>В предоставлении услуги отказать</w:t>
            </w:r>
          </w:p>
          <w:p w14:paraId="E0020000"/>
          <w:p w14:paraId="E1020000"/>
          <w:p w14:paraId="E2020000">
            <w:r>
              <w:t>________________________________</w:t>
            </w:r>
          </w:p>
          <w:p w14:paraId="E3020000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(подпись)</w:t>
            </w:r>
          </w:p>
          <w:p w14:paraId="E4020000"/>
          <w:p w14:paraId="E5020000">
            <w:r>
              <w:t>Дата «_____» ____________________20 ___ г.</w:t>
            </w:r>
          </w:p>
        </w:tc>
      </w:tr>
    </w:tbl>
    <w:p w14:paraId="E6020000">
      <w:pPr>
        <w:rPr>
          <w:sz w:val="16"/>
        </w:rPr>
      </w:pPr>
    </w:p>
    <w:p w14:paraId="E7020000"/>
    <w:p w14:paraId="E8020000">
      <w:pPr>
        <w:ind/>
        <w:jc w:val="center"/>
        <w:rPr>
          <w:sz w:val="28"/>
        </w:rPr>
      </w:pPr>
      <w:r>
        <w:rPr>
          <w:sz w:val="28"/>
        </w:rPr>
        <w:t>Выданы (оформлены) следующие документы:</w:t>
      </w:r>
    </w:p>
    <w:p w14:paraId="E9020000">
      <w:pPr>
        <w:rPr>
          <w:sz w:val="16"/>
        </w:rPr>
      </w:pPr>
    </w:p>
    <w:tbl>
      <w:tblPr>
        <w:tblStyle w:val="Style_3"/>
        <w:tblInd w:type="dxa" w:w="14"/>
        <w:tblLayout w:type="fixed"/>
        <w:tblCellMar>
          <w:left w:type="dxa" w:w="0"/>
          <w:right w:type="dxa" w:w="0"/>
        </w:tblCellMar>
      </w:tblPr>
      <w:tblGrid>
        <w:gridCol w:w="5713"/>
        <w:gridCol w:w="682"/>
        <w:gridCol w:w="1246"/>
        <w:gridCol w:w="398"/>
        <w:gridCol w:w="1586"/>
      </w:tblGrid>
      <w:tr>
        <w:trPr>
          <w:trHeight w:hRule="atLeast" w:val="240"/>
        </w:trPr>
        <w:tc>
          <w:tcPr>
            <w:tcW w:type="dxa" w:w="5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ind w:firstLine="0" w:left="57" w:right="57"/>
            </w:pPr>
            <w:r>
              <w:t>Свидетельство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ind w:firstLine="0" w:left="57" w:right="57"/>
            </w:pPr>
            <w:r>
              <w:t>серия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ind w:firstLine="0" w:left="57" w:right="57"/>
            </w:pPr>
          </w:p>
        </w:tc>
        <w:tc>
          <w:tcPr>
            <w:tcW w:type="dxa" w:w="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pPr>
              <w:ind w:firstLine="0" w:left="57" w:right="57"/>
            </w:pPr>
            <w:r>
              <w:t>№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pPr>
              <w:ind w:firstLine="0" w:left="57" w:right="57"/>
            </w:pPr>
          </w:p>
        </w:tc>
      </w:tr>
    </w:tbl>
    <w:p w14:paraId="EF020000">
      <w:pPr>
        <w:rPr>
          <w:sz w:val="16"/>
        </w:rPr>
      </w:pPr>
    </w:p>
    <w:p w14:paraId="F0020000">
      <w:pPr>
        <w:rPr>
          <w:u w:val="single"/>
        </w:rPr>
      </w:pPr>
      <w:r>
        <w:rPr>
          <w:u w:val="single"/>
        </w:rPr>
        <w:t>Документы выдал</w:t>
      </w:r>
    </w:p>
    <w:p w14:paraId="F1020000"/>
    <w:p w14:paraId="F2020000">
      <w:r>
        <w:t>государственный инженер-инспектор</w:t>
      </w:r>
    </w:p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2335"/>
        <w:gridCol w:w="3875"/>
        <w:gridCol w:w="1202"/>
        <w:gridCol w:w="2213"/>
      </w:tblGrid>
      <w:tr>
        <w:trPr>
          <w:trHeight w:hRule="atLeast" w:val="240"/>
        </w:trPr>
        <w:tc>
          <w:tcPr>
            <w:tcW w:type="dxa" w:w="233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3020000">
            <w:r>
              <w:t>органа гостехнадзора</w:t>
            </w:r>
          </w:p>
        </w:tc>
        <w:tc>
          <w:tcPr>
            <w:tcW w:type="dxa" w:w="387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4020000">
            <w:pPr>
              <w:ind/>
              <w:jc w:val="center"/>
            </w:pPr>
          </w:p>
        </w:tc>
        <w:tc>
          <w:tcPr>
            <w:tcW w:type="dxa" w:w="12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5020000">
            <w:pPr>
              <w:ind/>
              <w:jc w:val="center"/>
            </w:pPr>
            <w:r>
              <w:t>Подпись</w:t>
            </w:r>
          </w:p>
        </w:tc>
        <w:tc>
          <w:tcPr>
            <w:tcW w:type="dxa" w:w="221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6020000">
            <w:pPr>
              <w:ind/>
              <w:jc w:val="center"/>
            </w:pPr>
          </w:p>
        </w:tc>
      </w:tr>
    </w:tbl>
    <w:p w14:paraId="F7020000"/>
    <w:p w14:paraId="F8020000">
      <w:pPr>
        <w:rPr>
          <w:u w:val="single"/>
        </w:rPr>
      </w:pPr>
      <w:r>
        <w:rPr>
          <w:u w:val="single"/>
        </w:rPr>
        <w:t>Документы получил</w:t>
      </w:r>
    </w:p>
    <w:p w14:paraId="F9020000"/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4120"/>
        <w:gridCol w:w="5505"/>
      </w:tblGrid>
      <w:tr>
        <w:trPr>
          <w:trHeight w:hRule="atLeast" w:val="156"/>
        </w:trPr>
        <w:tc>
          <w:tcPr>
            <w:tcW w:type="dxa" w:w="412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A020000">
            <w:r>
              <w:t>фамилия, имя, отчество (при наличии)</w:t>
            </w:r>
          </w:p>
        </w:tc>
        <w:tc>
          <w:tcPr>
            <w:tcW w:type="dxa" w:w="550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B020000">
            <w:pPr>
              <w:ind/>
              <w:jc w:val="center"/>
            </w:pPr>
          </w:p>
        </w:tc>
      </w:tr>
    </w:tbl>
    <w:p w14:paraId="FC020000"/>
    <w:tbl>
      <w:tblPr>
        <w:tblStyle w:val="Style_3"/>
        <w:tblInd w:type="dxa" w:w="14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0"/>
          <w:right w:type="dxa" w:w="0"/>
        </w:tblCellMar>
      </w:tblPr>
      <w:tblGrid>
        <w:gridCol w:w="742"/>
        <w:gridCol w:w="413"/>
        <w:gridCol w:w="284"/>
        <w:gridCol w:w="1935"/>
        <w:gridCol w:w="364"/>
        <w:gridCol w:w="406"/>
        <w:gridCol w:w="1834"/>
        <w:gridCol w:w="2188"/>
      </w:tblGrid>
      <w:tr>
        <w:trPr>
          <w:trHeight w:hRule="atLeast" w:val="240"/>
        </w:trPr>
        <w:tc>
          <w:tcPr>
            <w:tcW w:type="dxa" w:w="74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D020000">
            <w:pPr>
              <w:tabs>
                <w:tab w:leader="none" w:pos="742" w:val="right"/>
              </w:tabs>
              <w:ind/>
            </w:pPr>
            <w:r>
              <w:t>Дата</w:t>
            </w:r>
            <w:r>
              <w:tab/>
            </w:r>
            <w:r>
              <w:t>«</w:t>
            </w:r>
          </w:p>
        </w:tc>
        <w:tc>
          <w:tcPr>
            <w:tcW w:type="dxa" w:w="41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E020000">
            <w:pPr>
              <w:ind/>
              <w:jc w:val="center"/>
            </w:pPr>
          </w:p>
        </w:tc>
        <w:tc>
          <w:tcPr>
            <w:tcW w:type="dxa" w:w="2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FF020000">
            <w:r>
              <w:t>»</w:t>
            </w:r>
          </w:p>
        </w:tc>
        <w:tc>
          <w:tcPr>
            <w:tcW w:type="dxa" w:w="19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0030000">
            <w:pPr>
              <w:ind/>
              <w:jc w:val="center"/>
            </w:pPr>
          </w:p>
        </w:tc>
        <w:tc>
          <w:tcPr>
            <w:tcW w:type="dxa" w:w="3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1030000">
            <w:pPr>
              <w:ind/>
              <w:jc w:val="right"/>
            </w:pPr>
            <w:r>
              <w:t>20</w:t>
            </w:r>
          </w:p>
        </w:tc>
        <w:tc>
          <w:tcPr>
            <w:tcW w:type="dxa" w:w="40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2030000"/>
        </w:tc>
        <w:tc>
          <w:tcPr>
            <w:tcW w:type="dxa" w:w="183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3030000">
            <w:pPr>
              <w:tabs>
                <w:tab w:leader="none" w:pos="1689" w:val="right"/>
              </w:tabs>
              <w:ind/>
            </w:pPr>
            <w:r>
              <w:t xml:space="preserve"> г.</w:t>
            </w:r>
            <w:r>
              <w:tab/>
            </w:r>
            <w:r>
              <w:t>Подпись</w:t>
            </w:r>
          </w:p>
        </w:tc>
        <w:tc>
          <w:tcPr>
            <w:tcW w:type="dxa" w:w="218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04030000">
            <w:pPr>
              <w:ind/>
              <w:jc w:val="center"/>
            </w:pPr>
          </w:p>
        </w:tc>
      </w:tr>
    </w:tbl>
    <w:p w14:paraId="05030000"/>
    <w:p w14:paraId="06030000">
      <w:pPr>
        <w:ind/>
        <w:jc w:val="center"/>
        <w:rPr>
          <w:color w:themeColor="text1" w:val="000000"/>
          <w:sz w:val="28"/>
        </w:rPr>
      </w:pPr>
    </w:p>
    <w:p w14:paraId="07030000">
      <w:pPr>
        <w:ind/>
        <w:jc w:val="center"/>
        <w:rPr>
          <w:color w:themeColor="text1" w:val="000000"/>
          <w:sz w:val="28"/>
        </w:rPr>
      </w:pPr>
    </w:p>
    <w:p w14:paraId="08030000">
      <w:pPr>
        <w:sectPr>
          <w:headerReference r:id="rId1" w:type="default"/>
          <w:footerReference r:id="rId2" w:type="default"/>
          <w:type w:val="nextPage"/>
          <w:pgSz w:h="16840" w:orient="portrait" w:w="11907"/>
          <w:pgMar w:bottom="1134" w:footer="624" w:gutter="0" w:header="709" w:left="1701" w:right="567" w:top="1134"/>
        </w:sectPr>
      </w:pPr>
    </w:p>
    <w:p w14:paraId="09030000">
      <w:pPr>
        <w:pageBreakBefore w:val="1"/>
        <w:ind w:firstLine="0" w:left="4253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 № 2</w:t>
      </w:r>
    </w:p>
    <w:p w14:paraId="0A030000">
      <w:pPr>
        <w:ind w:firstLine="0" w:left="4253"/>
        <w:jc w:val="center"/>
        <w:rPr>
          <w:color w:themeColor="text1" w:val="000000"/>
          <w:sz w:val="28"/>
        </w:rPr>
      </w:pPr>
      <w:r>
        <w:rPr>
          <w:color w:val="22272F"/>
          <w:sz w:val="28"/>
          <w:highlight w:val="white"/>
        </w:rPr>
        <w:t>к </w:t>
      </w:r>
      <w:r>
        <w:rPr>
          <w:sz w:val="28"/>
          <w:highlight w:val="white"/>
        </w:rPr>
        <w:t>Административному регламенту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предоставления управлением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государственного надзора за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техническим состоянием самоходных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машин и других видов техники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>Ростовской области государственной</w:t>
      </w:r>
      <w:r>
        <w:rPr>
          <w:color w:val="22272F"/>
          <w:sz w:val="28"/>
          <w:highlight w:val="white"/>
        </w:rPr>
        <w:t xml:space="preserve"> </w:t>
      </w:r>
      <w:r>
        <w:rPr>
          <w:color w:val="22272F"/>
          <w:sz w:val="28"/>
          <w:highlight w:val="white"/>
        </w:rPr>
        <w:t xml:space="preserve">услуги </w:t>
      </w:r>
      <w:r>
        <w:rPr>
          <w:color w:val="22272F"/>
          <w:sz w:val="28"/>
          <w:highlight w:val="white"/>
        </w:rPr>
        <w:t>«</w:t>
      </w:r>
      <w:r>
        <w:rPr>
          <w:sz w:val="28"/>
        </w:rPr>
        <w:t>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>
        <w:rPr>
          <w:color w:val="22272F"/>
          <w:sz w:val="28"/>
          <w:highlight w:val="white"/>
        </w:rPr>
        <w:t>»</w:t>
      </w:r>
    </w:p>
    <w:p w14:paraId="0B030000">
      <w:pPr>
        <w:ind w:firstLine="708"/>
        <w:jc w:val="right"/>
        <w:rPr>
          <w:color w:themeColor="text1" w:val="000000"/>
        </w:rPr>
      </w:pPr>
    </w:p>
    <w:p w14:paraId="0C030000">
      <w:pPr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Заявление </w:t>
      </w:r>
    </w:p>
    <w:p w14:paraId="0D030000">
      <w:pPr>
        <w:ind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об исправлении допущенных опечаток и ошибок</w:t>
      </w:r>
    </w:p>
    <w:p w14:paraId="0E030000">
      <w:pPr>
        <w:ind w:firstLine="709"/>
        <w:rPr>
          <w:b w:val="1"/>
          <w:color w:themeColor="text1" w:val="000000"/>
        </w:rPr>
      </w:pPr>
    </w:p>
    <w:p w14:paraId="0F030000">
      <w:pPr>
        <w:ind w:firstLine="0" w:left="4956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Государственному инженеру-инспектору гостехнадзора _________________ района (города) Ростовской области</w:t>
      </w:r>
    </w:p>
    <w:p w14:paraId="10030000">
      <w:pPr>
        <w:ind w:firstLine="0" w:left="4956"/>
        <w:rPr>
          <w:color w:themeColor="text1" w:val="000000"/>
          <w:sz w:val="28"/>
        </w:rPr>
      </w:pPr>
    </w:p>
    <w:p w14:paraId="11030000">
      <w:pPr>
        <w:ind w:firstLine="0" w:left="4956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от _______________________________</w:t>
      </w:r>
    </w:p>
    <w:p w14:paraId="12030000">
      <w:pPr>
        <w:ind w:firstLine="0" w:left="4248"/>
        <w:jc w:val="center"/>
        <w:rPr>
          <w:color w:themeColor="text1" w:val="000000"/>
        </w:rPr>
      </w:pPr>
      <w:r>
        <w:rPr>
          <w:color w:themeColor="text1" w:val="000000"/>
        </w:rPr>
        <w:t>(Фамилия, имя, отчество)</w:t>
      </w:r>
    </w:p>
    <w:p w14:paraId="13030000">
      <w:pPr>
        <w:ind w:firstLine="0" w:left="4956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проживающего ___________________</w:t>
      </w:r>
    </w:p>
    <w:p w14:paraId="14030000">
      <w:pPr>
        <w:ind w:firstLine="0" w:left="4248"/>
        <w:rPr>
          <w:color w:themeColor="text1" w:val="000000"/>
        </w:rPr>
      </w:pPr>
      <w:r>
        <w:rPr>
          <w:color w:themeColor="text1" w:val="000000"/>
        </w:rPr>
        <w:t xml:space="preserve">                                                 (место регистрации)</w:t>
      </w:r>
    </w:p>
    <w:p w14:paraId="15030000">
      <w:pPr>
        <w:ind w:firstLine="0" w:left="4956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</w:t>
      </w:r>
    </w:p>
    <w:p w14:paraId="16030000">
      <w:pPr>
        <w:ind w:firstLine="0" w:left="4248"/>
        <w:rPr>
          <w:color w:themeColor="text1" w:val="000000"/>
        </w:rPr>
      </w:pPr>
      <w:r>
        <w:rPr>
          <w:color w:themeColor="text1" w:val="000000"/>
        </w:rPr>
        <w:t xml:space="preserve">             (наименование документа, удостоверяющего личность, </w:t>
      </w:r>
    </w:p>
    <w:p w14:paraId="17030000">
      <w:pPr>
        <w:ind w:firstLine="0" w:left="4956"/>
        <w:rPr>
          <w:color w:themeColor="text1" w:val="000000"/>
        </w:rPr>
      </w:pPr>
      <w:r>
        <w:rPr>
          <w:color w:themeColor="text1" w:val="000000"/>
          <w:sz w:val="28"/>
        </w:rPr>
        <w:t>_________________________________</w:t>
      </w:r>
      <w:r>
        <w:rPr>
          <w:color w:themeColor="text1" w:val="000000"/>
        </w:rPr>
        <w:t>серия, №, выдан кем, когда)</w:t>
      </w:r>
    </w:p>
    <w:p w14:paraId="18030000">
      <w:pPr>
        <w:ind w:firstLine="0" w:left="4956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</w:t>
      </w:r>
    </w:p>
    <w:p w14:paraId="19030000">
      <w:pPr>
        <w:ind w:firstLine="0" w:left="4956"/>
        <w:rPr>
          <w:color w:themeColor="text1" w:val="000000"/>
        </w:rPr>
      </w:pPr>
      <w:r>
        <w:rPr>
          <w:color w:themeColor="text1" w:val="000000"/>
        </w:rPr>
        <w:t>(наименование, №, дата документа подтверждающего право представителя заявителя действовать от его имени)</w:t>
      </w:r>
    </w:p>
    <w:p w14:paraId="1A030000">
      <w:pPr>
        <w:rPr>
          <w:color w:themeColor="text1" w:val="000000"/>
          <w:sz w:val="28"/>
        </w:rPr>
      </w:pPr>
    </w:p>
    <w:p w14:paraId="1B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Наименование Заявителя ______________________________________________</w:t>
      </w:r>
    </w:p>
    <w:p w14:paraId="1C030000">
      <w:pPr>
        <w:rPr>
          <w:color w:themeColor="text1" w:val="000000"/>
        </w:rPr>
      </w:pPr>
      <w:r>
        <w:rPr>
          <w:color w:themeColor="text1" w:val="000000"/>
        </w:rPr>
        <w:t xml:space="preserve">                                                              (наименование юридического лица /индивидуального предпринимателя)</w:t>
      </w:r>
    </w:p>
    <w:p w14:paraId="1D030000">
      <w:pPr>
        <w:rPr>
          <w:color w:themeColor="text1" w:val="000000"/>
          <w:sz w:val="28"/>
        </w:rPr>
      </w:pPr>
    </w:p>
    <w:p w14:paraId="1E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Адрес местонахождения _______________________________________________</w:t>
      </w:r>
    </w:p>
    <w:p w14:paraId="1F030000">
      <w:pPr>
        <w:rPr>
          <w:color w:themeColor="text1" w:val="000000"/>
        </w:rPr>
      </w:pPr>
      <w:r>
        <w:rPr>
          <w:color w:themeColor="text1" w:val="000000"/>
          <w:sz w:val="28"/>
        </w:rPr>
        <w:t xml:space="preserve">                                               </w:t>
      </w:r>
      <w:r>
        <w:rPr>
          <w:color w:themeColor="text1" w:val="000000"/>
        </w:rPr>
        <w:t xml:space="preserve">              (юридического лица/индивидуального предпринимателя)</w:t>
      </w:r>
    </w:p>
    <w:p w14:paraId="20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____________________________________________________________________</w:t>
      </w:r>
    </w:p>
    <w:p w14:paraId="21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ИНН ____________        Телефон  ___________    Адрес эл.почты: ____________</w:t>
      </w:r>
    </w:p>
    <w:p w14:paraId="22030000">
      <w:pPr>
        <w:rPr>
          <w:color w:themeColor="text1" w:val="000000"/>
          <w:sz w:val="28"/>
        </w:rPr>
      </w:pPr>
    </w:p>
    <w:p w14:paraId="23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Прошу внести изменения в _____________________________________________</w:t>
      </w:r>
    </w:p>
    <w:p w14:paraId="24030000">
      <w:pPr>
        <w:rPr>
          <w:color w:themeColor="text1" w:val="000000"/>
        </w:rPr>
      </w:pPr>
      <w:r>
        <w:rPr>
          <w:color w:themeColor="text1" w:val="000000"/>
        </w:rPr>
        <w:t xml:space="preserve">                                                              (наименование документа, выданного в результате предоставления</w:t>
      </w:r>
    </w:p>
    <w:p w14:paraId="2503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>государственной услуги)</w:t>
      </w:r>
    </w:p>
    <w:p w14:paraId="26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части исправления допущенных опечаток и ошибок:</w:t>
      </w:r>
    </w:p>
    <w:p w14:paraId="27030000">
      <w:pPr>
        <w:rPr>
          <w:color w:themeColor="text1" w:val="000000"/>
          <w:sz w:val="28"/>
        </w:rPr>
      </w:pPr>
    </w:p>
    <w:p w14:paraId="2803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>(перечень опечаток и ошибок)</w:t>
      </w:r>
    </w:p>
    <w:p w14:paraId="29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Приложение.</w:t>
      </w:r>
    </w:p>
    <w:p w14:paraId="2A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1.  </w:t>
      </w:r>
    </w:p>
    <w:p w14:paraId="2B030000">
      <w:pPr>
        <w:ind/>
        <w:jc w:val="center"/>
        <w:rPr>
          <w:color w:themeColor="text1" w:val="000000"/>
        </w:rPr>
      </w:pPr>
      <w:r>
        <w:rPr>
          <w:color w:themeColor="text1" w:val="000000"/>
        </w:rPr>
        <w:t>(опись прилагаемых материалов)</w:t>
      </w:r>
    </w:p>
    <w:p w14:paraId="2C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  </w:t>
      </w:r>
    </w:p>
    <w:p w14:paraId="2D030000">
      <w:pPr>
        <w:rPr>
          <w:color w:themeColor="text1" w:val="000000"/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598"/>
        <w:gridCol w:w="412"/>
        <w:gridCol w:w="2197"/>
        <w:gridCol w:w="412"/>
        <w:gridCol w:w="3021"/>
      </w:tblGrid>
      <w:tr>
        <w:tc>
          <w:tcPr>
            <w:tcW w:type="dxa" w:w="3598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E03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Доверенное лицо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2F03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21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0030000">
            <w:pPr>
              <w:ind/>
              <w:jc w:val="center"/>
              <w:rPr>
                <w:color w:themeColor="text1" w:val="000000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103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302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2030000">
            <w:pPr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3598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3030000">
            <w:pPr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__________________</w:t>
            </w:r>
          </w:p>
          <w:p w14:paraId="34030000">
            <w:pPr>
              <w:rPr>
                <w:color w:themeColor="text1" w:val="000000"/>
              </w:rPr>
            </w:pPr>
            <w:r>
              <w:rPr>
                <w:color w:themeColor="text1" w:val="000000"/>
              </w:rPr>
              <w:t xml:space="preserve">                      (дата)</w:t>
            </w:r>
          </w:p>
          <w:p w14:paraId="35030000">
            <w:pPr>
              <w:ind/>
              <w:jc w:val="center"/>
              <w:rPr>
                <w:color w:themeColor="text1" w:val="000000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603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21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703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(подпись)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8030000">
            <w:pPr>
              <w:rPr>
                <w:color w:themeColor="text1" w:val="000000"/>
              </w:rPr>
            </w:pPr>
          </w:p>
        </w:tc>
        <w:tc>
          <w:tcPr>
            <w:tcW w:type="dxa" w:w="30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3903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(расшифровка подписи)</w:t>
            </w:r>
          </w:p>
        </w:tc>
      </w:tr>
    </w:tbl>
    <w:p w14:paraId="3A030000">
      <w:pPr>
        <w:ind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Отметка государственного инженера-инспектора гостехнадзора о принятом решении ____________________________________________________________</w:t>
      </w:r>
    </w:p>
    <w:p w14:paraId="3B030000">
      <w:pPr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Выданы: ____________________________________________________________</w:t>
      </w: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3598"/>
        <w:gridCol w:w="412"/>
        <w:gridCol w:w="2197"/>
        <w:gridCol w:w="412"/>
        <w:gridCol w:w="3021"/>
      </w:tblGrid>
      <w:tr>
        <w:tc>
          <w:tcPr>
            <w:tcW w:type="dxa" w:w="3598"/>
            <w:tcBorders>
              <w:top w:sz="4" w:val="nil"/>
              <w:left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C030000">
            <w:pPr>
              <w:spacing w:before="10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Доверенное лицо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D03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219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E030000">
            <w:pPr>
              <w:ind/>
              <w:jc w:val="center"/>
              <w:rPr>
                <w:color w:themeColor="text1" w:val="000000"/>
                <w:sz w:val="28"/>
              </w:rPr>
            </w:pP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3F030000">
            <w:pPr>
              <w:rPr>
                <w:color w:themeColor="text1" w:val="000000"/>
                <w:sz w:val="28"/>
              </w:rPr>
            </w:pPr>
          </w:p>
        </w:tc>
        <w:tc>
          <w:tcPr>
            <w:tcW w:type="dxa" w:w="3021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40030000">
            <w:pPr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3598"/>
            <w:tcBorders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1030000">
            <w:pPr>
              <w:ind/>
              <w:jc w:val="center"/>
              <w:rPr>
                <w:color w:themeColor="text1" w:val="000000"/>
              </w:rPr>
            </w:pPr>
          </w:p>
          <w:p w14:paraId="4203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__________________                     (дата)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3030000">
            <w:pPr>
              <w:rPr>
                <w:color w:themeColor="text1" w:val="000000"/>
              </w:rPr>
            </w:pPr>
          </w:p>
        </w:tc>
        <w:tc>
          <w:tcPr>
            <w:tcW w:type="dxa" w:w="21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403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(подпись)</w:t>
            </w:r>
          </w:p>
        </w:tc>
        <w:tc>
          <w:tcPr>
            <w:tcW w:type="dxa" w:w="412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5030000">
            <w:pPr>
              <w:rPr>
                <w:color w:themeColor="text1" w:val="000000"/>
              </w:rPr>
            </w:pPr>
          </w:p>
        </w:tc>
        <w:tc>
          <w:tcPr>
            <w:tcW w:type="dxa" w:w="3021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4603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(расшифровка подписи)</w:t>
            </w:r>
          </w:p>
        </w:tc>
      </w:tr>
    </w:tbl>
    <w:p w14:paraId="47030000">
      <w:pPr>
        <w:ind/>
        <w:jc w:val="center"/>
        <w:rPr>
          <w:sz w:val="28"/>
        </w:rPr>
      </w:pPr>
    </w:p>
    <w:p w14:paraId="48030000">
      <w:pPr>
        <w:ind/>
        <w:jc w:val="center"/>
        <w:rPr>
          <w:sz w:val="28"/>
        </w:rPr>
      </w:pPr>
    </w:p>
    <w:p w14:paraId="49030000">
      <w:pPr>
        <w:sectPr>
          <w:headerReference r:id="rId5" w:type="default"/>
          <w:footerReference r:id="rId6" w:type="default"/>
          <w:pgSz w:h="16840" w:orient="portrait" w:w="11907"/>
          <w:pgMar w:bottom="1134" w:footer="624" w:gutter="0" w:header="709" w:left="1701" w:right="567" w:top="1134"/>
        </w:sectPr>
      </w:pPr>
    </w:p>
    <w:p w14:paraId="4A030000">
      <w:pPr>
        <w:pageBreakBefore w:val="1"/>
        <w:ind w:firstLine="0" w:left="4253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 № 3</w:t>
      </w:r>
    </w:p>
    <w:p w14:paraId="4B030000">
      <w:pPr>
        <w:ind w:firstLine="0" w:left="4253"/>
        <w:jc w:val="center"/>
        <w:rPr>
          <w:color w:themeColor="text1" w:val="000000"/>
          <w:sz w:val="28"/>
        </w:rPr>
      </w:pPr>
      <w:r>
        <w:rPr>
          <w:color w:val="22272F"/>
          <w:sz w:val="28"/>
          <w:highlight w:val="white"/>
        </w:rPr>
        <w:t>к </w:t>
      </w:r>
      <w:r>
        <w:rPr>
          <w:sz w:val="28"/>
          <w:highlight w:val="white"/>
        </w:rPr>
        <w:t>Административному регламенту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предоставления управлением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государственного надзора за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техническим состоянием самоходных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машин и других видов техники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>Ростовской области государственной</w:t>
      </w:r>
      <w:r>
        <w:rPr>
          <w:color w:val="22272F"/>
          <w:sz w:val="28"/>
        </w:rPr>
        <w:br/>
      </w:r>
      <w:r>
        <w:rPr>
          <w:color w:val="22272F"/>
          <w:sz w:val="28"/>
          <w:highlight w:val="white"/>
        </w:rPr>
        <w:t xml:space="preserve">услуги </w:t>
      </w:r>
      <w:r>
        <w:rPr>
          <w:color w:val="22272F"/>
          <w:sz w:val="28"/>
          <w:highlight w:val="white"/>
        </w:rPr>
        <w:t>«</w:t>
      </w:r>
      <w:r>
        <w:rPr>
          <w:sz w:val="28"/>
        </w:rPr>
        <w:t>Выдача организациям, осуществляющим образовательную деятельность, свидетельства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>
        <w:rPr>
          <w:color w:val="22272F"/>
          <w:sz w:val="28"/>
          <w:highlight w:val="white"/>
        </w:rPr>
        <w:t>»</w:t>
      </w:r>
    </w:p>
    <w:p w14:paraId="4C030000">
      <w:pPr>
        <w:ind/>
        <w:jc w:val="center"/>
        <w:rPr>
          <w:color w:themeColor="text1" w:val="000000"/>
          <w:sz w:val="28"/>
        </w:rPr>
      </w:pPr>
    </w:p>
    <w:p w14:paraId="4D030000">
      <w:pPr>
        <w:ind/>
        <w:jc w:val="center"/>
        <w:rPr>
          <w:color w:themeColor="text1" w:val="000000"/>
          <w:sz w:val="28"/>
        </w:rPr>
      </w:pPr>
      <w:r>
        <w:rPr>
          <w:sz w:val="28"/>
        </w:rPr>
        <w:t>Требования к трактородрому (закрытой площадке)</w:t>
      </w:r>
    </w:p>
    <w:p w14:paraId="4E030000">
      <w:pPr>
        <w:ind/>
        <w:jc w:val="center"/>
        <w:rPr>
          <w:color w:themeColor="text1" w:val="000000"/>
          <w:sz w:val="28"/>
        </w:rPr>
      </w:pPr>
    </w:p>
    <w:p w14:paraId="4F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31F20"/>
          <w:spacing w:val="-5"/>
          <w:sz w:val="28"/>
        </w:rPr>
        <w:t xml:space="preserve">Трактородром </w:t>
      </w:r>
      <w:r>
        <w:rPr>
          <w:color w:val="231F20"/>
          <w:sz w:val="28"/>
        </w:rPr>
        <w:t xml:space="preserve">и закрытая площадка должны иметь по периметру ограждение, препятствующее движению по территории транспортных средств и </w:t>
      </w:r>
      <w:r>
        <w:rPr>
          <w:color w:val="231F20"/>
          <w:spacing w:val="-5"/>
          <w:sz w:val="28"/>
        </w:rPr>
        <w:t xml:space="preserve">пешеходов, </w:t>
      </w:r>
      <w:r>
        <w:rPr>
          <w:color w:val="231F20"/>
          <w:sz w:val="28"/>
        </w:rPr>
        <w:t xml:space="preserve">за исключением </w:t>
      </w:r>
      <w:r>
        <w:rPr>
          <w:color w:val="231F20"/>
          <w:spacing w:val="-5"/>
          <w:sz w:val="28"/>
        </w:rPr>
        <w:t>самоходных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машин,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используемых</w:t>
      </w:r>
      <w:r>
        <w:rPr>
          <w:color w:val="231F20"/>
          <w:spacing w:val="-21"/>
          <w:sz w:val="28"/>
        </w:rPr>
        <w:t xml:space="preserve"> </w:t>
      </w:r>
      <w:r>
        <w:rPr>
          <w:color w:val="231F20"/>
          <w:sz w:val="28"/>
        </w:rPr>
        <w:t>для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проведения</w:t>
      </w:r>
      <w:r>
        <w:rPr>
          <w:color w:val="231F20"/>
          <w:spacing w:val="-25"/>
          <w:sz w:val="28"/>
        </w:rPr>
        <w:t xml:space="preserve"> </w:t>
      </w:r>
      <w:r>
        <w:rPr>
          <w:color w:val="231F20"/>
          <w:sz w:val="28"/>
        </w:rPr>
        <w:t>экзаменов,</w:t>
      </w:r>
      <w:r>
        <w:rPr>
          <w:color w:val="231F20"/>
          <w:spacing w:val="-20"/>
          <w:sz w:val="28"/>
        </w:rPr>
        <w:t xml:space="preserve"> </w:t>
      </w:r>
      <w:r>
        <w:rPr>
          <w:color w:val="231F20"/>
          <w:sz w:val="28"/>
        </w:rPr>
        <w:t>и</w:t>
      </w:r>
      <w:r>
        <w:rPr>
          <w:color w:val="231F20"/>
          <w:spacing w:val="-22"/>
          <w:sz w:val="28"/>
        </w:rPr>
        <w:t xml:space="preserve"> </w:t>
      </w:r>
      <w:r>
        <w:rPr>
          <w:color w:val="231F20"/>
          <w:sz w:val="28"/>
        </w:rPr>
        <w:t>лиц, непосредственно задействованных в проведении экзаменов.</w:t>
      </w:r>
    </w:p>
    <w:p w14:paraId="50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Трактородром (закрытая площадка), на котором осуществляется практическое обучение навыкам вождения самоходных машин и других видов техники, должен обеспечивать возможность размещения на нем следующих зон приемов и упражнений с учетом габаритных параметров и радиусов поворота, используемых в образовательном процессе учебных самоходных машин и других видов техники:остановка и начало движения с места на подъеме;разворот при ограниченной ширине территории при одноразовом включении передачи (кроме гусеничных учебных самоходных машин и колесных учебных самоходных машин с бортовыми фрикционами);постановка учебной самоходной машины в бокс задним ходом;постановка учебной самоходной машины в агрегате с прицепом в бокс задним ходом (кроме категорий «AI», «АIV» и «F»);агрегатирование учебной самоходной машины с навеснымагрегатом, орудием или оборудованием (кроме категорий «АI» и "F");агрегатирование учебной самоходной машины с прицепом(прицепным агрегатом, орудием или оборудованием) (кроме категорий «AI», «АIV» и "F");торможение и остановка на различных скоростях, включая экстренную остановку.</w:t>
      </w:r>
    </w:p>
    <w:p w14:paraId="51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Площадь трактородрома (закрытой площадки) должна составлять не менее 0,36 га.</w:t>
      </w:r>
    </w:p>
    <w:p w14:paraId="52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Трактородром (закрытая площадка) по своему периметру должен иметь макет автомобильной дороги с установкой технических средств организации дорожного движения в целях адаптации обучающихся к движению по маршрутам реального дорожного движения.</w:t>
      </w:r>
    </w:p>
    <w:p w14:paraId="53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Зоны испытательных упражнений трактородрома (закрытой площадки) должны иметь однородное твердое покрытие (асфальтобетонное или цементобетонное, гравийное).</w:t>
      </w:r>
    </w:p>
    <w:p w14:paraId="54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При обучении на гусеничных учебных самоходных машинах трактородромы (закрытые площадки) оснащаются дополнительными участками для проведения обучения, покрытие которых формируется из уплотненного грунта.</w:t>
      </w:r>
    </w:p>
    <w:p w14:paraId="55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При выполнении упражнения, связанного с остановкой и началом движения на подъеме, наклонный участок трактородрома (закрытой площадки) должен иметь продольный уклон в пределах 8-16 процентов. Использование колейной эстакады не допускается.</w:t>
      </w:r>
    </w:p>
    <w:p w14:paraId="56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В зоне движения учебных самоходных машин и других видов техники не допускается наличие посторонних предметов, не имеющих отношения к обустройству трактородрома (закрытой площадки). При снижении естественной освещенности на трактородроме (закрытой площадке) должны использоваться наружные осветительные установки.</w:t>
      </w:r>
    </w:p>
    <w:p w14:paraId="57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  <w:highlight w:val="white"/>
        </w:rPr>
        <w:t>Используемые на трактородроме (закрытой площадке) технические средства организации дорожного движения должны соответствовать требованиям национального стандарта Российской Федерации </w:t>
      </w:r>
      <w:r>
        <w:rPr>
          <w:color w:val="22272F"/>
          <w:sz w:val="28"/>
          <w:highlight w:val="white"/>
        </w:rPr>
        <w:fldChar w:fldCharType="begin"/>
      </w:r>
      <w:r>
        <w:rPr>
          <w:color w:val="22272F"/>
          <w:sz w:val="28"/>
          <w:highlight w:val="white"/>
        </w:rPr>
        <w:instrText>HYPERLINK "https://internet.garant.ru/#/document/73728515/entry/0"</w:instrText>
      </w:r>
      <w:r>
        <w:rPr>
          <w:color w:val="22272F"/>
          <w:sz w:val="28"/>
          <w:highlight w:val="white"/>
        </w:rPr>
        <w:fldChar w:fldCharType="separate"/>
      </w:r>
      <w:r>
        <w:rPr>
          <w:color w:val="22272F"/>
          <w:sz w:val="28"/>
          <w:highlight w:val="white"/>
        </w:rPr>
        <w:t>ГОСТ Р 52289-2019</w:t>
      </w:r>
      <w:r>
        <w:rPr>
          <w:color w:val="22272F"/>
          <w:sz w:val="28"/>
          <w:highlight w:val="white"/>
        </w:rPr>
        <w:fldChar w:fldCharType="end"/>
      </w:r>
      <w:r>
        <w:rPr>
          <w:color w:val="22272F"/>
          <w:sz w:val="28"/>
          <w:highlight w:val="white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14:paraId="58030000">
      <w:pPr>
        <w:ind w:firstLine="709"/>
        <w:jc w:val="both"/>
        <w:rPr>
          <w:color w:val="22272F"/>
          <w:sz w:val="28"/>
          <w:highlight w:val="white"/>
        </w:rPr>
      </w:pPr>
      <w:r>
        <w:rPr>
          <w:color w:val="231F20"/>
          <w:sz w:val="28"/>
        </w:rPr>
        <w:t xml:space="preserve">Примерное размещение зон испытательных упражнений и технических средств организации </w:t>
      </w:r>
      <w:r>
        <w:rPr>
          <w:color w:val="231F20"/>
          <w:spacing w:val="-3"/>
          <w:sz w:val="28"/>
        </w:rPr>
        <w:t xml:space="preserve">дорожного </w:t>
      </w:r>
      <w:r>
        <w:rPr>
          <w:color w:val="231F20"/>
          <w:sz w:val="28"/>
        </w:rPr>
        <w:t xml:space="preserve">движения на трактородроме или закрытой площадке должны обеспечивать возможность выполнения всего </w:t>
      </w:r>
      <w:r>
        <w:rPr>
          <w:color w:val="231F20"/>
          <w:spacing w:val="-5"/>
          <w:sz w:val="28"/>
        </w:rPr>
        <w:t xml:space="preserve">комплекса </w:t>
      </w:r>
      <w:r>
        <w:rPr>
          <w:color w:val="231F20"/>
          <w:sz w:val="28"/>
        </w:rPr>
        <w:t>испытательных упражнений, в последовательности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или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раздельно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отдельным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видам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 xml:space="preserve">испытаний, предусмотренных для соответствующей категории </w:t>
      </w:r>
      <w:r>
        <w:rPr>
          <w:color w:val="231F20"/>
          <w:spacing w:val="-5"/>
          <w:sz w:val="28"/>
        </w:rPr>
        <w:t xml:space="preserve">самоходных </w:t>
      </w:r>
      <w:r>
        <w:rPr>
          <w:color w:val="231F20"/>
          <w:sz w:val="28"/>
        </w:rPr>
        <w:t>машин (рисун</w:t>
      </w:r>
      <w:r>
        <w:rPr>
          <w:color w:val="231F20"/>
          <w:sz w:val="28"/>
        </w:rPr>
        <w:t>о</w:t>
      </w:r>
      <w:r>
        <w:rPr>
          <w:color w:val="231F20"/>
          <w:sz w:val="28"/>
        </w:rPr>
        <w:t>к 1).</w:t>
      </w:r>
    </w:p>
    <w:p w14:paraId="59030000">
      <w:pPr>
        <w:ind w:firstLine="709"/>
        <w:jc w:val="both"/>
        <w:rPr>
          <w:color w:val="22272F"/>
          <w:sz w:val="28"/>
          <w:highlight w:val="white"/>
        </w:rPr>
      </w:pPr>
    </w:p>
    <w:p w14:paraId="5A030000">
      <w:pPr>
        <w:ind/>
        <w:jc w:val="both"/>
        <w:rPr>
          <w:color w:val="22272F"/>
          <w:sz w:val="28"/>
          <w:highlight w:val="white"/>
        </w:rPr>
      </w:pPr>
      <w:r>
        <w:rPr>
          <w:color w:val="22272F"/>
          <w:sz w:val="28"/>
        </w:rPr>
        <w:drawing>
          <wp:inline>
            <wp:extent cx="5855970" cy="7880843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5855970" cy="788084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B030000">
      <w:pPr>
        <w:ind w:firstLine="709"/>
        <w:jc w:val="both"/>
        <w:rPr>
          <w:color w:val="22272F"/>
          <w:sz w:val="28"/>
          <w:highlight w:val="white"/>
        </w:rPr>
      </w:pPr>
    </w:p>
    <w:p w14:paraId="5C030000">
      <w:pPr>
        <w:ind/>
        <w:jc w:val="center"/>
        <w:rPr>
          <w:color w:themeColor="text1" w:val="000000"/>
          <w:sz w:val="28"/>
        </w:rPr>
      </w:pPr>
      <w:r>
        <w:rPr>
          <w:color w:val="231F20"/>
          <w:sz w:val="28"/>
        </w:rPr>
        <w:t>Рисунок 1. Примерная схема площадки для проведения практического экзамена</w:t>
      </w:r>
    </w:p>
    <w:p w14:paraId="5D030000">
      <w:pPr>
        <w:ind/>
        <w:jc w:val="center"/>
        <w:rPr>
          <w:sz w:val="28"/>
        </w:rPr>
      </w:pPr>
    </w:p>
    <w:p w14:paraId="5E030000">
      <w:pPr>
        <w:ind/>
        <w:jc w:val="center"/>
        <w:rPr>
          <w:sz w:val="28"/>
        </w:rPr>
      </w:pPr>
    </w:p>
    <w:p w14:paraId="5F030000">
      <w:pPr>
        <w:ind/>
        <w:jc w:val="center"/>
        <w:rPr>
          <w:sz w:val="28"/>
        </w:rPr>
      </w:pPr>
    </w:p>
    <w:p w14:paraId="60030000">
      <w:pPr>
        <w:ind/>
        <w:jc w:val="center"/>
        <w:rPr>
          <w:sz w:val="28"/>
        </w:rPr>
      </w:pPr>
    </w:p>
    <w:p w14:paraId="61030000">
      <w:pPr>
        <w:ind w:firstLine="709"/>
        <w:jc w:val="both"/>
        <w:rPr>
          <w:color w:val="231F20"/>
          <w:sz w:val="28"/>
        </w:rPr>
      </w:pPr>
      <w:r>
        <w:rPr>
          <w:color w:val="231F20"/>
          <w:sz w:val="28"/>
        </w:rPr>
        <w:t>Примерный расчет габарит</w:t>
      </w:r>
      <w:r>
        <w:rPr>
          <w:color w:val="231F20"/>
          <w:sz w:val="28"/>
        </w:rPr>
        <w:t>ных параметров</w:t>
      </w:r>
      <w:r>
        <w:rPr>
          <w:color w:val="231F20"/>
          <w:sz w:val="28"/>
        </w:rPr>
        <w:t xml:space="preserve"> зон испытательных упражнений приведен на рисунках 2-6.</w:t>
      </w:r>
    </w:p>
    <w:p w14:paraId="62030000">
      <w:pPr>
        <w:ind w:firstLine="709"/>
        <w:jc w:val="both"/>
        <w:rPr>
          <w:sz w:val="28"/>
        </w:rPr>
      </w:pPr>
    </w:p>
    <w:p w14:paraId="63030000">
      <w:pPr>
        <w:ind/>
        <w:jc w:val="center"/>
        <w:rPr>
          <w:sz w:val="28"/>
        </w:rPr>
      </w:pPr>
    </w:p>
    <w:p w14:paraId="6403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113020" cy="275844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5113020" cy="27584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5030000">
      <w:pPr>
        <w:ind/>
        <w:jc w:val="center"/>
        <w:rPr>
          <w:sz w:val="28"/>
        </w:rPr>
      </w:pPr>
    </w:p>
    <w:p w14:paraId="66030000">
      <w:pPr>
        <w:pStyle w:val="Style_6"/>
        <w:spacing w:before="86"/>
        <w:ind/>
        <w:jc w:val="center"/>
        <w:rPr>
          <w:color w:val="231F20"/>
        </w:rPr>
      </w:pPr>
      <w:r>
        <w:rPr>
          <w:color w:val="231F20"/>
        </w:rPr>
        <w:t xml:space="preserve">Рисунок </w:t>
      </w:r>
      <w:r>
        <w:rPr>
          <w:color w:val="231F20"/>
        </w:rPr>
        <w:t>2</w:t>
      </w:r>
      <w:r>
        <w:rPr>
          <w:color w:val="231F20"/>
        </w:rPr>
        <w:t>. Остановка и начало движения на подъеме</w:t>
      </w:r>
    </w:p>
    <w:p w14:paraId="67030000">
      <w:pPr>
        <w:ind/>
        <w:jc w:val="center"/>
        <w:rPr>
          <w:sz w:val="28"/>
        </w:rPr>
      </w:pPr>
    </w:p>
    <w:p w14:paraId="6803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113020" cy="416052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5113020" cy="41605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9030000">
      <w:pPr>
        <w:ind/>
        <w:jc w:val="center"/>
        <w:rPr>
          <w:sz w:val="28"/>
        </w:rPr>
      </w:pPr>
    </w:p>
    <w:p w14:paraId="6A030000">
      <w:pPr>
        <w:pStyle w:val="Style_6"/>
        <w:spacing w:before="86"/>
        <w:ind/>
        <w:jc w:val="center"/>
        <w:rPr>
          <w:color w:val="231F20"/>
        </w:rPr>
      </w:pPr>
      <w:r>
        <w:rPr>
          <w:color w:val="231F20"/>
        </w:rPr>
        <w:t xml:space="preserve">Рисунок </w:t>
      </w:r>
      <w:r>
        <w:rPr>
          <w:color w:val="231F20"/>
        </w:rPr>
        <w:t>3</w:t>
      </w:r>
      <w:r>
        <w:rPr>
          <w:color w:val="231F20"/>
        </w:rPr>
        <w:t xml:space="preserve">. Разворот </w:t>
      </w:r>
      <w:r>
        <w:rPr>
          <w:color w:val="231F20"/>
        </w:rPr>
        <w:t>при ограниченной ширине территории</w:t>
      </w:r>
    </w:p>
    <w:p w14:paraId="6B030000">
      <w:pPr>
        <w:ind/>
        <w:jc w:val="center"/>
        <w:rPr>
          <w:sz w:val="28"/>
        </w:rPr>
      </w:pPr>
    </w:p>
    <w:p w14:paraId="6C03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414010" cy="3922683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10"/>
                    <a:srcRect b="0" l="0" r="0" t="0"/>
                    <a:stretch/>
                  </pic:blipFill>
                  <pic:spPr>
                    <a:xfrm flipH="false" flipV="false" rot="0">
                      <a:ext cx="5414010" cy="39226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D030000">
      <w:pPr>
        <w:ind/>
        <w:jc w:val="center"/>
        <w:rPr>
          <w:sz w:val="28"/>
        </w:rPr>
      </w:pPr>
    </w:p>
    <w:p w14:paraId="6E030000">
      <w:pPr>
        <w:pStyle w:val="Style_6"/>
        <w:spacing w:before="86"/>
        <w:ind w:firstLine="567"/>
        <w:rPr>
          <w:color w:val="231F20"/>
        </w:rPr>
      </w:pPr>
      <w:r>
        <w:rPr>
          <w:color w:val="231F20"/>
        </w:rPr>
        <w:t>Рисунок 4. Постановка самоходной машины в «бокс» задним ходом</w:t>
      </w:r>
    </w:p>
    <w:p w14:paraId="6F030000">
      <w:pPr>
        <w:ind/>
        <w:jc w:val="center"/>
        <w:rPr>
          <w:sz w:val="28"/>
        </w:rPr>
      </w:pPr>
    </w:p>
    <w:p w14:paraId="70030000">
      <w:pPr>
        <w:ind/>
        <w:jc w:val="center"/>
        <w:rPr>
          <w:sz w:val="28"/>
        </w:rPr>
      </w:pPr>
      <w:r>
        <w:drawing>
          <wp:inline>
            <wp:extent cx="4903470" cy="3615763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11"/>
                    <a:srcRect b="0" l="0" r="0" t="0"/>
                    <a:stretch/>
                  </pic:blipFill>
                  <pic:spPr>
                    <a:xfrm flipH="false" flipV="false" rot="0">
                      <a:ext cx="4903470" cy="361576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1030000">
      <w:pPr>
        <w:ind/>
        <w:jc w:val="center"/>
        <w:rPr>
          <w:sz w:val="28"/>
        </w:rPr>
      </w:pPr>
    </w:p>
    <w:p w14:paraId="72030000">
      <w:pPr>
        <w:pStyle w:val="Style_6"/>
        <w:spacing w:before="86" w:line="252" w:lineRule="auto"/>
        <w:ind/>
        <w:jc w:val="center"/>
        <w:rPr>
          <w:color w:val="231F20"/>
        </w:rPr>
      </w:pPr>
      <w:r>
        <w:rPr>
          <w:color w:val="231F20"/>
        </w:rPr>
        <w:t>Рисунок</w:t>
      </w:r>
      <w:r>
        <w:rPr>
          <w:color w:val="231F20"/>
        </w:rPr>
        <w:t xml:space="preserve"> </w:t>
      </w:r>
      <w:r>
        <w:rPr>
          <w:color w:val="231F20"/>
        </w:rPr>
        <w:t>5.</w:t>
      </w:r>
      <w:r>
        <w:rPr>
          <w:color w:val="231F20"/>
        </w:rPr>
        <w:t xml:space="preserve"> </w:t>
      </w:r>
      <w:r>
        <w:rPr>
          <w:color w:val="231F20"/>
        </w:rPr>
        <w:t>П</w:t>
      </w:r>
      <w:r>
        <w:rPr>
          <w:color w:val="231F20"/>
        </w:rPr>
        <w:t xml:space="preserve">остановка учебной самоходной машины в агрегате с прицепом в бокс задним ходом (кроме категорий </w:t>
      </w:r>
      <w:r>
        <w:rPr>
          <w:color w:val="231F20"/>
        </w:rPr>
        <w:t>«</w:t>
      </w:r>
      <w:r>
        <w:rPr>
          <w:color w:val="231F20"/>
        </w:rPr>
        <w:t>AI</w:t>
      </w:r>
      <w:r>
        <w:rPr>
          <w:color w:val="231F20"/>
        </w:rPr>
        <w:t>»</w:t>
      </w:r>
      <w:r>
        <w:rPr>
          <w:color w:val="231F20"/>
        </w:rPr>
        <w:t xml:space="preserve">, </w:t>
      </w:r>
      <w:r>
        <w:rPr>
          <w:color w:val="231F20"/>
        </w:rPr>
        <w:t>«</w:t>
      </w:r>
      <w:r>
        <w:rPr>
          <w:color w:val="231F20"/>
        </w:rPr>
        <w:t>АIV</w:t>
      </w:r>
      <w:r>
        <w:rPr>
          <w:color w:val="231F20"/>
        </w:rPr>
        <w:t>»</w:t>
      </w:r>
      <w:r>
        <w:rPr>
          <w:color w:val="231F20"/>
        </w:rPr>
        <w:t xml:space="preserve"> и </w:t>
      </w:r>
      <w:r>
        <w:rPr>
          <w:color w:val="231F20"/>
        </w:rPr>
        <w:t>«</w:t>
      </w:r>
      <w:r>
        <w:rPr>
          <w:color w:val="231F20"/>
        </w:rPr>
        <w:t>F</w:t>
      </w:r>
      <w:r>
        <w:rPr>
          <w:color w:val="231F20"/>
        </w:rPr>
        <w:t>»</w:t>
      </w:r>
      <w:r>
        <w:rPr>
          <w:color w:val="231F20"/>
        </w:rPr>
        <w:t>)</w:t>
      </w:r>
    </w:p>
    <w:p w14:paraId="73030000">
      <w:pPr>
        <w:ind/>
        <w:jc w:val="center"/>
        <w:rPr>
          <w:sz w:val="28"/>
        </w:rPr>
      </w:pPr>
    </w:p>
    <w:p w14:paraId="74030000">
      <w:pPr>
        <w:ind/>
        <w:jc w:val="center"/>
        <w:rPr>
          <w:sz w:val="28"/>
        </w:rPr>
      </w:pPr>
      <w:r>
        <w:rPr>
          <w:sz w:val="24"/>
        </w:rPr>
        <w:drawing>
          <wp:inline>
            <wp:extent cx="5387340" cy="396240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12"/>
                    <a:srcRect b="0" l="0" r="0" t="0"/>
                    <a:stretch/>
                  </pic:blipFill>
                  <pic:spPr>
                    <a:xfrm flipH="false" flipV="false" rot="0">
                      <a:ext cx="5387340" cy="3962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5030000">
      <w:pPr>
        <w:ind/>
        <w:jc w:val="center"/>
        <w:rPr>
          <w:sz w:val="28"/>
        </w:rPr>
      </w:pPr>
    </w:p>
    <w:p w14:paraId="76030000">
      <w:pPr>
        <w:pStyle w:val="Style_6"/>
        <w:spacing w:before="4"/>
        <w:ind/>
        <w:jc w:val="center"/>
        <w:rPr>
          <w:color w:val="231F20"/>
        </w:rPr>
      </w:pPr>
      <w:r>
        <w:rPr>
          <w:color w:val="231F20"/>
        </w:rPr>
        <w:t xml:space="preserve">Рисунок 6. Агрегатирование </w:t>
      </w:r>
      <w:r>
        <w:rPr>
          <w:color w:val="231F20"/>
        </w:rPr>
        <w:t xml:space="preserve">учебной самоходной машины </w:t>
      </w:r>
      <w:r>
        <w:rPr>
          <w:color w:val="231F20"/>
        </w:rPr>
        <w:t>с навесн</w:t>
      </w:r>
      <w:r>
        <w:rPr>
          <w:color w:val="231F20"/>
        </w:rPr>
        <w:t xml:space="preserve">ым агрегатом, орудием, оборудованием </w:t>
      </w:r>
      <w:r>
        <w:rPr>
          <w:color w:val="231F20"/>
        </w:rPr>
        <w:t>или прицепом</w:t>
      </w:r>
    </w:p>
    <w:p w14:paraId="77030000">
      <w:pPr>
        <w:ind/>
        <w:jc w:val="center"/>
        <w:rPr>
          <w:sz w:val="28"/>
        </w:rPr>
      </w:pPr>
    </w:p>
    <w:p w14:paraId="78030000">
      <w:pPr>
        <w:ind/>
        <w:jc w:val="center"/>
        <w:rPr>
          <w:sz w:val="28"/>
        </w:rPr>
      </w:pPr>
    </w:p>
    <w:p w14:paraId="79030000">
      <w:pPr>
        <w:ind/>
        <w:jc w:val="center"/>
        <w:rPr>
          <w:sz w:val="28"/>
        </w:rPr>
      </w:pPr>
      <w:r>
        <w:rPr>
          <w:sz w:val="24"/>
        </w:rPr>
        <w:drawing>
          <wp:inline>
            <wp:extent cx="5836920" cy="256794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13"/>
                    <a:srcRect b="0" l="0" r="0" t="0"/>
                    <a:stretch/>
                  </pic:blipFill>
                  <pic:spPr>
                    <a:xfrm flipH="false" flipV="false" rot="0">
                      <a:ext cx="5836920" cy="25679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7A030000">
      <w:pPr>
        <w:ind/>
        <w:jc w:val="center"/>
        <w:rPr>
          <w:sz w:val="28"/>
        </w:rPr>
      </w:pPr>
    </w:p>
    <w:p w14:paraId="7B030000">
      <w:pPr>
        <w:ind/>
        <w:jc w:val="center"/>
        <w:rPr>
          <w:sz w:val="28"/>
        </w:rPr>
      </w:pPr>
      <w:r>
        <w:rPr>
          <w:sz w:val="28"/>
        </w:rPr>
        <w:t>Рис</w:t>
      </w:r>
      <w:r>
        <w:rPr>
          <w:sz w:val="28"/>
        </w:rPr>
        <w:t>унок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sz w:val="28"/>
        </w:rPr>
        <w:t>Торможение и остановка на различных скоростях, включая экстренную остановку</w:t>
      </w:r>
    </w:p>
    <w:p w14:paraId="7C030000">
      <w:pPr>
        <w:ind/>
        <w:jc w:val="center"/>
        <w:rPr>
          <w:sz w:val="28"/>
        </w:rPr>
      </w:pPr>
    </w:p>
    <w:p w14:paraId="7D030000">
      <w:pPr>
        <w:ind/>
        <w:jc w:val="center"/>
        <w:rPr>
          <w:sz w:val="28"/>
        </w:rPr>
      </w:pPr>
    </w:p>
    <w:sectPr>
      <w:pgSz w:h="16840" w:orient="portrait" w:w="11907"/>
      <w:pgMar w:bottom="1134" w:footer="624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</w:ftr>
</file>

<file path=word/footer4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6000000"/>
</w:ftr>
</file>

<file path=word/footer6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9000000"/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center"/>
      <w:rPr>
        <w:sz w:val="2"/>
      </w:rPr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  <w:ind/>
      <w:jc w:val="center"/>
      <w:rPr>
        <w:sz w:val="2"/>
      </w:rPr>
    </w:pPr>
  </w:p>
</w:hdr>
</file>

<file path=word/header5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  <w:rPr>
        <w:sz w:val="2"/>
      </w:rPr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81"/>
    <w:basedOn w:val="Style_4"/>
    <w:next w:val="Style_4"/>
    <w:link w:val="Style_8_ch"/>
    <w:pPr>
      <w:ind w:firstLine="709"/>
      <w:jc w:val="both"/>
      <w:outlineLvl w:val="7"/>
    </w:pPr>
    <w:rPr>
      <w:b w:val="1"/>
      <w:color w:val="7F7F7F"/>
    </w:rPr>
  </w:style>
  <w:style w:styleId="Style_8_ch" w:type="character">
    <w:name w:val="Заголовок 81"/>
    <w:basedOn w:val="Style_4_ch"/>
    <w:link w:val="Style_8"/>
    <w:rPr>
      <w:b w:val="1"/>
      <w:color w:val="7F7F7F"/>
    </w:rPr>
  </w:style>
  <w:style w:styleId="Style_9" w:type="paragraph">
    <w:name w:val="endnote text"/>
    <w:basedOn w:val="Style_4"/>
    <w:link w:val="Style_9_ch"/>
    <w:pPr>
      <w:ind w:firstLine="709"/>
      <w:jc w:val="both"/>
    </w:pPr>
    <w:rPr>
      <w:sz w:val="28"/>
    </w:rPr>
  </w:style>
  <w:style w:styleId="Style_9_ch" w:type="character">
    <w:name w:val="endnote text"/>
    <w:basedOn w:val="Style_4_ch"/>
    <w:link w:val="Style_9"/>
    <w:rPr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Гипертекстовая ссылка"/>
    <w:basedOn w:val="Style_12"/>
    <w:link w:val="Style_11_ch"/>
  </w:style>
  <w:style w:styleId="Style_11_ch" w:type="character">
    <w:name w:val="Гипертекстовая ссылка"/>
    <w:basedOn w:val="Style_12_ch"/>
    <w:link w:val="Style_11"/>
  </w:style>
  <w:style w:styleId="Style_13" w:type="paragraph">
    <w:name w:val="heading 7"/>
    <w:basedOn w:val="Style_4"/>
    <w:next w:val="Style_4"/>
    <w:link w:val="Style_13_ch"/>
    <w:uiPriority w:val="9"/>
    <w:qFormat/>
    <w:pPr>
      <w:ind w:firstLine="709"/>
      <w:jc w:val="both"/>
      <w:outlineLvl w:val="6"/>
    </w:pPr>
    <w:rPr>
      <w:b w:val="1"/>
      <w:i w:val="1"/>
      <w:color w:val="5A5A5A"/>
    </w:rPr>
  </w:style>
  <w:style w:styleId="Style_13_ch" w:type="character">
    <w:name w:val="heading 7"/>
    <w:basedOn w:val="Style_4_ch"/>
    <w:link w:val="Style_13"/>
    <w:rPr>
      <w:b w:val="1"/>
      <w:i w:val="1"/>
      <w:color w:val="5A5A5A"/>
    </w:rPr>
  </w:style>
  <w:style w:styleId="Style_14" w:type="paragraph">
    <w:name w:val="Body Text Indent 3"/>
    <w:basedOn w:val="Style_4"/>
    <w:link w:val="Style_14_ch"/>
    <w:pPr>
      <w:spacing w:after="120"/>
      <w:ind w:firstLine="0" w:left="283"/>
    </w:pPr>
    <w:rPr>
      <w:rFonts w:ascii="Arial" w:hAnsi="Arial"/>
      <w:sz w:val="16"/>
    </w:rPr>
  </w:style>
  <w:style w:styleId="Style_14_ch" w:type="character">
    <w:name w:val="Body Text Indent 3"/>
    <w:basedOn w:val="Style_4_ch"/>
    <w:link w:val="Style_14"/>
    <w:rPr>
      <w:rFonts w:ascii="Arial" w:hAnsi="Arial"/>
      <w:sz w:val="16"/>
    </w:rPr>
  </w:style>
  <w:style w:styleId="Style_15" w:type="paragraph">
    <w:name w:val="Таб_заг"/>
    <w:basedOn w:val="Style_16"/>
    <w:link w:val="Style_15_ch"/>
    <w:pPr>
      <w:ind/>
      <w:jc w:val="center"/>
    </w:pPr>
    <w:rPr>
      <w:sz w:val="24"/>
    </w:rPr>
  </w:style>
  <w:style w:styleId="Style_15_ch" w:type="character">
    <w:name w:val="Таб_заг"/>
    <w:basedOn w:val="Style_16_ch"/>
    <w:link w:val="Style_15"/>
    <w:rPr>
      <w:sz w:val="24"/>
    </w:rPr>
  </w:style>
  <w:style w:styleId="Style_17" w:type="paragraph">
    <w:name w:val="toc 6"/>
    <w:next w:val="Style_4"/>
    <w:link w:val="Style_17_ch"/>
    <w:uiPriority w:val="39"/>
    <w:pPr>
      <w:ind w:firstLine="0" w:left="1000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4"/>
    <w:link w:val="Style_18_ch"/>
    <w:uiPriority w:val="39"/>
    <w:pPr>
      <w:ind w:firstLine="0" w:left="1200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Комментарий"/>
    <w:basedOn w:val="Style_20"/>
    <w:next w:val="Style_4"/>
    <w:link w:val="Style_19_ch"/>
  </w:style>
  <w:style w:styleId="Style_19_ch" w:type="character">
    <w:name w:val="Комментарий"/>
    <w:basedOn w:val="Style_20_ch"/>
    <w:link w:val="Style_19"/>
  </w:style>
  <w:style w:styleId="Style_21" w:type="paragraph">
    <w:name w:val="Прижатый влево"/>
    <w:basedOn w:val="Style_4"/>
    <w:next w:val="Style_4"/>
    <w:link w:val="Style_21_ch"/>
    <w:pPr>
      <w:widowControl w:val="0"/>
      <w:ind/>
    </w:pPr>
    <w:rPr>
      <w:rFonts w:ascii="Times New Roman CYR" w:hAnsi="Times New Roman CYR"/>
      <w:sz w:val="24"/>
    </w:rPr>
  </w:style>
  <w:style w:styleId="Style_21_ch" w:type="character">
    <w:name w:val="Прижатый влево"/>
    <w:basedOn w:val="Style_4_ch"/>
    <w:link w:val="Style_21"/>
    <w:rPr>
      <w:rFonts w:ascii="Times New Roman CYR" w:hAnsi="Times New Roman CYR"/>
      <w:sz w:val="24"/>
    </w:rPr>
  </w:style>
  <w:style w:styleId="Style_22" w:type="paragraph">
    <w:name w:val="s_22"/>
    <w:basedOn w:val="Style_4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s_22"/>
    <w:basedOn w:val="Style_4_ch"/>
    <w:link w:val="Style_22"/>
    <w:rPr>
      <w:sz w:val="24"/>
    </w:rPr>
  </w:style>
  <w:style w:styleId="Style_23" w:type="paragraph">
    <w:name w:val="Plain Text"/>
    <w:basedOn w:val="Style_4"/>
    <w:link w:val="Style_23_ch"/>
    <w:pPr>
      <w:spacing w:after="64" w:before="64"/>
      <w:ind/>
    </w:pPr>
    <w:rPr>
      <w:rFonts w:ascii="Arial" w:hAnsi="Arial"/>
    </w:rPr>
  </w:style>
  <w:style w:styleId="Style_23_ch" w:type="character">
    <w:name w:val="Plain Text"/>
    <w:basedOn w:val="Style_4_ch"/>
    <w:link w:val="Style_23"/>
    <w:rPr>
      <w:rFonts w:ascii="Arial" w:hAnsi="Arial"/>
    </w:rPr>
  </w:style>
  <w:style w:styleId="Style_24" w:type="paragraph">
    <w:name w:val="heading 3"/>
    <w:basedOn w:val="Style_25"/>
    <w:next w:val="Style_4"/>
    <w:link w:val="Style_24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4_ch" w:type="character">
    <w:name w:val="heading 3"/>
    <w:basedOn w:val="Style_25_ch"/>
    <w:link w:val="Style_24"/>
    <w:rPr>
      <w:rFonts w:ascii="Arial" w:hAnsi="Arial"/>
      <w:sz w:val="24"/>
    </w:rPr>
  </w:style>
  <w:style w:styleId="Style_26" w:type="paragraph">
    <w:name w:val="Информация об изменениях"/>
    <w:basedOn w:val="Style_27"/>
    <w:next w:val="Style_4"/>
    <w:link w:val="Style_26_ch"/>
  </w:style>
  <w:style w:styleId="Style_26_ch" w:type="character">
    <w:name w:val="Информация об изменениях"/>
    <w:basedOn w:val="Style_27_ch"/>
    <w:link w:val="Style_26"/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Выделенная цитата1"/>
    <w:basedOn w:val="Style_4"/>
    <w:next w:val="Style_4"/>
    <w:link w:val="Style_29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29_ch" w:type="character">
    <w:name w:val="Выделенная цитата1"/>
    <w:basedOn w:val="Style_4_ch"/>
    <w:link w:val="Style_29"/>
    <w:rPr>
      <w:b w:val="1"/>
      <w:i w:val="1"/>
      <w:color w:val="4F81BD"/>
    </w:rPr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Информация о версии"/>
    <w:basedOn w:val="Style_19"/>
    <w:next w:val="Style_4"/>
    <w:link w:val="Style_32_ch"/>
  </w:style>
  <w:style w:styleId="Style_32_ch" w:type="character">
    <w:name w:val="Информация о версии"/>
    <w:basedOn w:val="Style_19_ch"/>
    <w:link w:val="Style_32"/>
  </w:style>
  <w:style w:styleId="Style_33" w:type="paragraph">
    <w:name w:val="heading 9"/>
    <w:basedOn w:val="Style_4"/>
    <w:next w:val="Style_4"/>
    <w:link w:val="Style_33_ch"/>
    <w:uiPriority w:val="9"/>
    <w:qFormat/>
    <w:pPr>
      <w:spacing w:line="264" w:lineRule="auto"/>
      <w:ind w:firstLine="709"/>
      <w:jc w:val="both"/>
      <w:outlineLvl w:val="8"/>
    </w:pPr>
    <w:rPr>
      <w:b w:val="1"/>
      <w:i w:val="1"/>
      <w:color w:val="7F7F7F"/>
      <w:sz w:val="18"/>
    </w:rPr>
  </w:style>
  <w:style w:styleId="Style_33_ch" w:type="character">
    <w:name w:val="heading 9"/>
    <w:basedOn w:val="Style_4_ch"/>
    <w:link w:val="Style_33"/>
    <w:rPr>
      <w:b w:val="1"/>
      <w:i w:val="1"/>
      <w:color w:val="7F7F7F"/>
      <w:sz w:val="18"/>
    </w:rPr>
  </w:style>
  <w:style w:styleId="Style_20" w:type="paragraph">
    <w:name w:val="Текст (справка)"/>
    <w:basedOn w:val="Style_4"/>
    <w:next w:val="Style_4"/>
    <w:link w:val="Style_20_ch"/>
    <w:pPr>
      <w:widowControl w:val="0"/>
      <w:ind w:firstLine="0" w:left="170" w:right="170"/>
    </w:pPr>
    <w:rPr>
      <w:rFonts w:ascii="Times New Roman CYR" w:hAnsi="Times New Roman CYR"/>
      <w:sz w:val="24"/>
    </w:rPr>
  </w:style>
  <w:style w:styleId="Style_20_ch" w:type="character">
    <w:name w:val="Текст (справка)"/>
    <w:basedOn w:val="Style_4_ch"/>
    <w:link w:val="Style_20"/>
    <w:rPr>
      <w:rFonts w:ascii="Times New Roman CYR" w:hAnsi="Times New Roman CYR"/>
      <w:sz w:val="24"/>
    </w:rPr>
  </w:style>
  <w:style w:styleId="Style_16" w:type="paragraph">
    <w:name w:val="No Spacing"/>
    <w:basedOn w:val="Style_4"/>
    <w:link w:val="Style_16_ch"/>
    <w:pPr>
      <w:ind/>
      <w:jc w:val="both"/>
    </w:pPr>
    <w:rPr>
      <w:sz w:val="28"/>
    </w:rPr>
  </w:style>
  <w:style w:styleId="Style_16_ch" w:type="character">
    <w:name w:val="No Spacing"/>
    <w:basedOn w:val="Style_4_ch"/>
    <w:link w:val="Style_16"/>
    <w:rPr>
      <w:sz w:val="28"/>
    </w:rPr>
  </w:style>
  <w:style w:styleId="Style_34" w:type="paragraph">
    <w:name w:val="Body Text 3"/>
    <w:basedOn w:val="Style_4"/>
    <w:link w:val="Style_34_ch"/>
    <w:pPr>
      <w:spacing w:after="120"/>
      <w:ind/>
    </w:pPr>
    <w:rPr>
      <w:sz w:val="16"/>
    </w:rPr>
  </w:style>
  <w:style w:styleId="Style_34_ch" w:type="character">
    <w:name w:val="Body Text 3"/>
    <w:basedOn w:val="Style_4_ch"/>
    <w:link w:val="Style_34"/>
    <w:rPr>
      <w:sz w:val="16"/>
    </w:rPr>
  </w:style>
  <w:style w:styleId="Style_35" w:type="paragraph">
    <w:name w:val="Document Map"/>
    <w:basedOn w:val="Style_4"/>
    <w:link w:val="Style_35_ch"/>
    <w:pPr>
      <w:ind w:firstLine="709"/>
      <w:jc w:val="both"/>
    </w:pPr>
    <w:rPr>
      <w:rFonts w:ascii="Tahoma" w:hAnsi="Tahoma"/>
      <w:sz w:val="28"/>
    </w:rPr>
  </w:style>
  <w:style w:styleId="Style_35_ch" w:type="character">
    <w:name w:val="Document Map"/>
    <w:basedOn w:val="Style_4_ch"/>
    <w:link w:val="Style_35"/>
    <w:rPr>
      <w:rFonts w:ascii="Tahoma" w:hAnsi="Tahoma"/>
      <w:sz w:val="28"/>
    </w:rPr>
  </w:style>
  <w:style w:styleId="Style_36" w:type="paragraph">
    <w:name w:val="s_1"/>
    <w:basedOn w:val="Style_4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s_1"/>
    <w:basedOn w:val="Style_4_ch"/>
    <w:link w:val="Style_36"/>
    <w:rPr>
      <w:sz w:val="24"/>
    </w:rPr>
  </w:style>
  <w:style w:styleId="Style_37" w:type="paragraph">
    <w:name w:val="toc 3"/>
    <w:next w:val="Style_4"/>
    <w:link w:val="Style_37_ch"/>
    <w:uiPriority w:val="39"/>
    <w:pPr>
      <w:ind w:firstLine="0" w:left="400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Основной текст (2)"/>
    <w:basedOn w:val="Style_4"/>
    <w:link w:val="Style_38_ch"/>
    <w:pPr>
      <w:widowControl w:val="0"/>
      <w:spacing w:after="900" w:before="360" w:line="0" w:lineRule="atLeast"/>
      <w:ind w:firstLine="567"/>
      <w:jc w:val="center"/>
    </w:pPr>
    <w:rPr>
      <w:sz w:val="26"/>
    </w:rPr>
  </w:style>
  <w:style w:styleId="Style_38_ch" w:type="character">
    <w:name w:val="Основной текст (2)"/>
    <w:basedOn w:val="Style_4_ch"/>
    <w:link w:val="Style_38"/>
    <w:rPr>
      <w:sz w:val="26"/>
    </w:rPr>
  </w:style>
  <w:style w:styleId="Style_39" w:type="paragraph">
    <w:name w:val="Normal (Web)"/>
    <w:basedOn w:val="Style_4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4_ch"/>
    <w:link w:val="Style_39"/>
    <w:rPr>
      <w:sz w:val="24"/>
    </w:rPr>
  </w:style>
  <w:style w:styleId="Style_40" w:type="paragraph">
    <w:name w:val="Подзаголовок для информации об изменениях"/>
    <w:basedOn w:val="Style_27"/>
    <w:next w:val="Style_4"/>
    <w:link w:val="Style_40_ch"/>
  </w:style>
  <w:style w:styleId="Style_40_ch" w:type="character">
    <w:name w:val="Подзаголовок для информации об изменениях"/>
    <w:basedOn w:val="Style_27_ch"/>
    <w:link w:val="Style_40"/>
  </w:style>
  <w:style w:styleId="Style_41" w:type="paragraph">
    <w:name w:val="Основной шрифт абзаца2"/>
    <w:link w:val="Style_41_ch"/>
  </w:style>
  <w:style w:styleId="Style_41_ch" w:type="character">
    <w:name w:val="Основной шрифт абзаца2"/>
    <w:link w:val="Style_41"/>
  </w:style>
  <w:style w:styleId="Style_42" w:type="paragraph">
    <w:name w:val="Таблицы (моноширинный)"/>
    <w:basedOn w:val="Style_4"/>
    <w:next w:val="Style_4"/>
    <w:link w:val="Style_42_ch"/>
    <w:pPr>
      <w:widowControl w:val="0"/>
      <w:ind/>
    </w:pPr>
    <w:rPr>
      <w:rFonts w:ascii="Courier New" w:hAnsi="Courier New"/>
      <w:sz w:val="24"/>
    </w:rPr>
  </w:style>
  <w:style w:styleId="Style_42_ch" w:type="character">
    <w:name w:val="Таблицы (моноширинный)"/>
    <w:basedOn w:val="Style_4_ch"/>
    <w:link w:val="Style_42"/>
    <w:rPr>
      <w:rFonts w:ascii="Courier New" w:hAnsi="Courier New"/>
      <w:sz w:val="24"/>
    </w:rPr>
  </w:style>
  <w:style w:styleId="Style_43" w:type="paragraph">
    <w:name w:val="Текст сноски Знак1"/>
    <w:basedOn w:val="Style_44"/>
    <w:link w:val="Style_43_ch"/>
  </w:style>
  <w:style w:styleId="Style_43_ch" w:type="character">
    <w:name w:val="Текст сноски Знак1"/>
    <w:basedOn w:val="Style_44_ch"/>
    <w:link w:val="Style_43"/>
  </w:style>
  <w:style w:styleId="Style_45" w:type="paragraph">
    <w:name w:val="Основной текст1"/>
    <w:basedOn w:val="Style_4"/>
    <w:link w:val="Style_45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45_ch" w:type="character">
    <w:name w:val="Основной текст1"/>
    <w:basedOn w:val="Style_4_ch"/>
    <w:link w:val="Style_45"/>
    <w:rPr>
      <w:b w:val="1"/>
      <w:spacing w:val="-3"/>
    </w:rPr>
  </w:style>
  <w:style w:styleId="Style_46" w:type="paragraph">
    <w:name w:val="heading 5"/>
    <w:basedOn w:val="Style_4"/>
    <w:next w:val="Style_4"/>
    <w:link w:val="Style_46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46_ch" w:type="character">
    <w:name w:val="heading 5"/>
    <w:basedOn w:val="Style_4_ch"/>
    <w:link w:val="Style_46"/>
    <w:rPr>
      <w:rFonts w:ascii="Arial" w:hAnsi="Arial"/>
      <w:b w:val="1"/>
      <w:i w:val="1"/>
      <w:sz w:val="26"/>
    </w:rPr>
  </w:style>
  <w:style w:styleId="Style_47" w:type="paragraph">
    <w:name w:val="Body Text First Indent"/>
    <w:basedOn w:val="Style_4"/>
    <w:link w:val="Style_47_ch"/>
    <w:pPr>
      <w:ind w:firstLine="210"/>
    </w:pPr>
    <w:rPr>
      <w:rFonts w:ascii="Arial" w:hAnsi="Arial"/>
    </w:rPr>
  </w:style>
  <w:style w:styleId="Style_47_ch" w:type="character">
    <w:name w:val="Body Text First Indent"/>
    <w:basedOn w:val="Style_4_ch"/>
    <w:link w:val="Style_47"/>
    <w:rPr>
      <w:rFonts w:ascii="Arial" w:hAnsi="Arial"/>
    </w:rPr>
  </w:style>
  <w:style w:styleId="Style_48" w:type="paragraph">
    <w:name w:val="heading 1"/>
    <w:basedOn w:val="Style_4"/>
    <w:next w:val="Style_4"/>
    <w:link w:val="Style_4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8_ch" w:type="character">
    <w:name w:val="heading 1"/>
    <w:basedOn w:val="Style_4_ch"/>
    <w:link w:val="Style_48"/>
    <w:rPr>
      <w:rFonts w:ascii="AG Souvenir" w:hAnsi="AG Souvenir"/>
      <w:b w:val="1"/>
      <w:spacing w:val="38"/>
      <w:sz w:val="28"/>
    </w:rPr>
  </w:style>
  <w:style w:styleId="Style_49" w:type="paragraph">
    <w:name w:val="Цитата 21"/>
    <w:basedOn w:val="Style_4"/>
    <w:next w:val="Style_4"/>
    <w:link w:val="Style_49_ch"/>
    <w:pPr>
      <w:spacing w:after="200" w:line="276" w:lineRule="auto"/>
      <w:ind w:firstLine="709"/>
      <w:jc w:val="both"/>
    </w:pPr>
    <w:rPr>
      <w:i w:val="1"/>
    </w:rPr>
  </w:style>
  <w:style w:styleId="Style_49_ch" w:type="character">
    <w:name w:val="Цитата 21"/>
    <w:basedOn w:val="Style_4_ch"/>
    <w:link w:val="Style_49"/>
    <w:rPr>
      <w:i w:val="1"/>
    </w:rPr>
  </w:style>
  <w:style w:styleId="Style_50" w:type="paragraph">
    <w:name w:val="Postan"/>
    <w:basedOn w:val="Style_4"/>
    <w:link w:val="Style_50_ch"/>
    <w:pPr>
      <w:ind/>
      <w:jc w:val="center"/>
    </w:pPr>
    <w:rPr>
      <w:sz w:val="28"/>
    </w:rPr>
  </w:style>
  <w:style w:styleId="Style_50_ch" w:type="character">
    <w:name w:val="Postan"/>
    <w:basedOn w:val="Style_4_ch"/>
    <w:link w:val="Style_50"/>
    <w:rPr>
      <w:sz w:val="28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51" w:type="paragraph">
    <w:name w:val="Гиперссылка1"/>
    <w:basedOn w:val="Style_44"/>
    <w:link w:val="Style_51_ch"/>
    <w:rPr>
      <w:color w:val="0000FF"/>
      <w:u w:val="single"/>
    </w:rPr>
  </w:style>
  <w:style w:styleId="Style_51_ch" w:type="character">
    <w:name w:val="Гиперссылка1"/>
    <w:basedOn w:val="Style_44_ch"/>
    <w:link w:val="Style_51"/>
    <w:rPr>
      <w:color w:val="0000FF"/>
      <w:u w:val="single"/>
    </w:rPr>
  </w:style>
  <w:style w:styleId="Style_12" w:type="paragraph">
    <w:name w:val="Цветовое выделение"/>
    <w:link w:val="Style_12_ch"/>
    <w:rPr>
      <w:b w:val="1"/>
      <w:color w:val="26282F"/>
    </w:rPr>
  </w:style>
  <w:style w:styleId="Style_12_ch" w:type="character">
    <w:name w:val="Цветовое выделение"/>
    <w:link w:val="Style_12"/>
    <w:rPr>
      <w:b w:val="1"/>
      <w:color w:val="26282F"/>
    </w:rPr>
  </w:style>
  <w:style w:styleId="Style_52" w:type="paragraph">
    <w:name w:val="Default Paragraph Font"/>
    <w:link w:val="Style_52_ch"/>
  </w:style>
  <w:style w:styleId="Style_52_ch" w:type="character">
    <w:name w:val="Default Paragraph Font"/>
    <w:link w:val="Style_52"/>
  </w:style>
  <w:style w:styleId="Style_53" w:type="paragraph">
    <w:name w:val="Intense Quote"/>
    <w:basedOn w:val="Style_4"/>
    <w:next w:val="Style_4"/>
    <w:link w:val="Style_53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53_ch" w:type="character">
    <w:name w:val="Intense Quote"/>
    <w:basedOn w:val="Style_4_ch"/>
    <w:link w:val="Style_53"/>
    <w:rPr>
      <w:i w:val="1"/>
      <w:sz w:val="28"/>
    </w:rPr>
  </w:style>
  <w:style w:styleId="Style_54" w:type="paragraph">
    <w:name w:val="footer"/>
    <w:basedOn w:val="Style_4"/>
    <w:link w:val="Style_54_ch"/>
    <w:pPr>
      <w:tabs>
        <w:tab w:leader="none" w:pos="4153" w:val="center"/>
        <w:tab w:leader="none" w:pos="8306" w:val="right"/>
      </w:tabs>
      <w:ind/>
    </w:pPr>
  </w:style>
  <w:style w:styleId="Style_54_ch" w:type="character">
    <w:name w:val="footer"/>
    <w:basedOn w:val="Style_4_ch"/>
    <w:link w:val="Style_54"/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basedOn w:val="Style_4"/>
    <w:link w:val="Style_56_ch"/>
    <w:pPr>
      <w:widowControl w:val="0"/>
      <w:ind/>
    </w:pPr>
    <w:rPr>
      <w:rFonts w:ascii="Arial" w:hAnsi="Arial"/>
    </w:rPr>
  </w:style>
  <w:style w:styleId="Style_56_ch" w:type="character">
    <w:name w:val="Footnote"/>
    <w:basedOn w:val="Style_4_ch"/>
    <w:link w:val="Style_56"/>
    <w:rPr>
      <w:rFonts w:ascii="Arial" w:hAnsi="Arial"/>
    </w:rPr>
  </w:style>
  <w:style w:styleId="Style_57" w:type="paragraph">
    <w:name w:val="heading 8"/>
    <w:basedOn w:val="Style_4"/>
    <w:next w:val="Style_4"/>
    <w:link w:val="Style_57_ch"/>
    <w:uiPriority w:val="9"/>
    <w:qFormat/>
    <w:pPr>
      <w:ind w:firstLine="709"/>
      <w:jc w:val="both"/>
      <w:outlineLvl w:val="7"/>
    </w:pPr>
    <w:rPr>
      <w:b w:val="1"/>
      <w:color w:val="7F7F7F"/>
    </w:rPr>
  </w:style>
  <w:style w:styleId="Style_57_ch" w:type="character">
    <w:name w:val="heading 8"/>
    <w:basedOn w:val="Style_4_ch"/>
    <w:link w:val="Style_57"/>
    <w:rPr>
      <w:b w:val="1"/>
      <w:color w:val="7F7F7F"/>
    </w:rPr>
  </w:style>
  <w:style w:styleId="Style_58" w:type="paragraph">
    <w:name w:val="toc 1"/>
    <w:next w:val="Style_4"/>
    <w:link w:val="Style_58_ch"/>
    <w:uiPriority w:val="39"/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59" w:type="paragraph">
    <w:name w:val="ConsPlusNonformat"/>
    <w:link w:val="Style_59_ch"/>
    <w:pPr>
      <w:widowControl w:val="0"/>
      <w:ind/>
    </w:pPr>
    <w:rPr>
      <w:rFonts w:ascii="Courier New" w:hAnsi="Courier New"/>
    </w:rPr>
  </w:style>
  <w:style w:styleId="Style_59_ch" w:type="character">
    <w:name w:val="ConsPlusNonformat"/>
    <w:link w:val="Style_59"/>
    <w:rPr>
      <w:rFonts w:ascii="Courier New" w:hAnsi="Courier New"/>
    </w:rPr>
  </w:style>
  <w:style w:styleId="Style_60" w:type="paragraph">
    <w:name w:val="HTML Preformatted"/>
    <w:basedOn w:val="Style_4"/>
    <w:link w:val="Style_6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/>
      <w:jc w:val="both"/>
    </w:pPr>
    <w:rPr>
      <w:rFonts w:ascii="Courier New" w:hAnsi="Courier New"/>
      <w:sz w:val="28"/>
    </w:rPr>
  </w:style>
  <w:style w:styleId="Style_60_ch" w:type="character">
    <w:name w:val="HTML Preformatted"/>
    <w:basedOn w:val="Style_4_ch"/>
    <w:link w:val="Style_60"/>
    <w:rPr>
      <w:rFonts w:ascii="Courier New" w:hAnsi="Courier New"/>
      <w:sz w:val="28"/>
    </w:rPr>
  </w:style>
  <w:style w:styleId="Style_61" w:type="paragraph">
    <w:name w:val="Сильное выделение1"/>
    <w:link w:val="Style_61_ch"/>
    <w:rPr>
      <w:b w:val="1"/>
      <w:i w:val="1"/>
    </w:rPr>
  </w:style>
  <w:style w:styleId="Style_61_ch" w:type="character">
    <w:name w:val="Сильное выделение1"/>
    <w:link w:val="Style_61"/>
    <w:rPr>
      <w:b w:val="1"/>
      <w:i w:val="1"/>
    </w:rPr>
  </w:style>
  <w:style w:styleId="Style_27" w:type="paragraph">
    <w:name w:val="Текст информации об изменениях"/>
    <w:basedOn w:val="Style_4"/>
    <w:next w:val="Style_4"/>
    <w:link w:val="Style_27_ch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styleId="Style_27_ch" w:type="character">
    <w:name w:val="Текст информации об изменениях"/>
    <w:basedOn w:val="Style_4_ch"/>
    <w:link w:val="Style_27"/>
    <w:rPr>
      <w:rFonts w:ascii="Times New Roman CYR" w:hAnsi="Times New Roman CYR"/>
      <w:color w:val="353842"/>
    </w:rPr>
  </w:style>
  <w:style w:styleId="Style_62" w:type="paragraph">
    <w:name w:val="Header and Footer"/>
    <w:link w:val="Style_62_ch"/>
    <w:pPr>
      <w:ind/>
      <w:jc w:val="both"/>
    </w:pPr>
    <w:rPr>
      <w:rFonts w:ascii="XO Thames" w:hAnsi="XO Thames"/>
    </w:rPr>
  </w:style>
  <w:style w:styleId="Style_62_ch" w:type="character">
    <w:name w:val="Header and Footer"/>
    <w:link w:val="Style_62"/>
    <w:rPr>
      <w:rFonts w:ascii="XO Thames" w:hAnsi="XO Thames"/>
    </w:rPr>
  </w:style>
  <w:style w:styleId="Style_63" w:type="paragraph">
    <w:name w:val="Default"/>
    <w:link w:val="Style_63_ch"/>
    <w:rPr>
      <w:rFonts w:ascii="Arial" w:hAnsi="Arial"/>
      <w:sz w:val="24"/>
    </w:rPr>
  </w:style>
  <w:style w:styleId="Style_63_ch" w:type="character">
    <w:name w:val="Default"/>
    <w:link w:val="Style_63"/>
    <w:rPr>
      <w:rFonts w:ascii="Arial" w:hAnsi="Arial"/>
      <w:sz w:val="24"/>
    </w:rPr>
  </w:style>
  <w:style w:styleId="Style_64" w:type="paragraph">
    <w:name w:val="Цветовое выделение для Текст"/>
    <w:link w:val="Style_64_ch"/>
    <w:rPr>
      <w:rFonts w:ascii="Times New Roman CYR" w:hAnsi="Times New Roman CYR"/>
    </w:rPr>
  </w:style>
  <w:style w:styleId="Style_64_ch" w:type="character">
    <w:name w:val="Цветовое выделение для Текст"/>
    <w:link w:val="Style_64"/>
    <w:rPr>
      <w:rFonts w:ascii="Times New Roman CYR" w:hAnsi="Times New Roman CYR"/>
    </w:rPr>
  </w:style>
  <w:style w:styleId="Style_65" w:type="paragraph">
    <w:name w:val="Quote"/>
    <w:basedOn w:val="Style_4"/>
    <w:next w:val="Style_4"/>
    <w:link w:val="Style_65_ch"/>
    <w:pPr>
      <w:ind w:firstLine="709"/>
      <w:jc w:val="both"/>
    </w:pPr>
    <w:rPr>
      <w:i w:val="1"/>
      <w:sz w:val="28"/>
    </w:rPr>
  </w:style>
  <w:style w:styleId="Style_65_ch" w:type="character">
    <w:name w:val="Quote"/>
    <w:basedOn w:val="Style_4_ch"/>
    <w:link w:val="Style_65"/>
    <w:rPr>
      <w:i w:val="1"/>
      <w:sz w:val="28"/>
    </w:rPr>
  </w:style>
  <w:style w:styleId="Style_66" w:type="paragraph">
    <w:name w:val="Название книги1"/>
    <w:link w:val="Style_66_ch"/>
    <w:rPr>
      <w:i w:val="1"/>
      <w:smallCaps w:val="1"/>
      <w:spacing w:val="5"/>
    </w:rPr>
  </w:style>
  <w:style w:styleId="Style_66_ch" w:type="character">
    <w:name w:val="Название книги1"/>
    <w:link w:val="Style_66"/>
    <w:rPr>
      <w:i w:val="1"/>
      <w:smallCaps w:val="1"/>
      <w:spacing w:val="5"/>
    </w:rPr>
  </w:style>
  <w:style w:styleId="Style_67" w:type="paragraph">
    <w:name w:val="toc 9"/>
    <w:next w:val="Style_4"/>
    <w:link w:val="Style_67_ch"/>
    <w:uiPriority w:val="39"/>
    <w:pPr>
      <w:ind w:firstLine="0" w:left="1600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Слабая ссылка1"/>
    <w:link w:val="Style_68_ch"/>
    <w:rPr>
      <w:smallCaps w:val="1"/>
    </w:rPr>
  </w:style>
  <w:style w:styleId="Style_68_ch" w:type="character">
    <w:name w:val="Слабая ссылка1"/>
    <w:link w:val="Style_68"/>
    <w:rPr>
      <w:smallCaps w:val="1"/>
    </w:rPr>
  </w:style>
  <w:style w:styleId="Style_69" w:type="paragraph">
    <w:name w:val="ConsPlusTitle"/>
    <w:link w:val="Style_69_ch"/>
    <w:pPr>
      <w:widowControl w:val="0"/>
      <w:ind/>
    </w:pPr>
    <w:rPr>
      <w:b w:val="1"/>
      <w:sz w:val="28"/>
    </w:rPr>
  </w:style>
  <w:style w:styleId="Style_69_ch" w:type="character">
    <w:name w:val="ConsPlusTitle"/>
    <w:link w:val="Style_69"/>
    <w:rPr>
      <w:b w:val="1"/>
      <w:sz w:val="28"/>
    </w:rPr>
  </w:style>
  <w:style w:styleId="Style_70" w:type="paragraph">
    <w:name w:val="Body Text Indent"/>
    <w:basedOn w:val="Style_4"/>
    <w:link w:val="Style_70_ch"/>
    <w:pPr>
      <w:ind w:firstLine="709"/>
      <w:jc w:val="both"/>
    </w:pPr>
    <w:rPr>
      <w:sz w:val="28"/>
    </w:rPr>
  </w:style>
  <w:style w:styleId="Style_70_ch" w:type="character">
    <w:name w:val="Body Text Indent"/>
    <w:basedOn w:val="Style_4_ch"/>
    <w:link w:val="Style_70"/>
    <w:rPr>
      <w:sz w:val="28"/>
    </w:rPr>
  </w:style>
  <w:style w:styleId="Style_71" w:type="paragraph">
    <w:name w:val="Body Text 2"/>
    <w:basedOn w:val="Style_4"/>
    <w:link w:val="Style_71_ch"/>
    <w:pPr>
      <w:spacing w:after="120" w:line="480" w:lineRule="auto"/>
      <w:ind/>
    </w:pPr>
    <w:rPr>
      <w:rFonts w:ascii="Arial" w:hAnsi="Arial"/>
    </w:rPr>
  </w:style>
  <w:style w:styleId="Style_71_ch" w:type="character">
    <w:name w:val="Body Text 2"/>
    <w:basedOn w:val="Style_4_ch"/>
    <w:link w:val="Style_71"/>
    <w:rPr>
      <w:rFonts w:ascii="Arial" w:hAnsi="Arial"/>
    </w:rPr>
  </w:style>
  <w:style w:styleId="Style_72" w:type="paragraph">
    <w:name w:val="annotation text"/>
    <w:basedOn w:val="Style_4"/>
    <w:link w:val="Style_72_ch"/>
    <w:pPr>
      <w:spacing w:after="200"/>
      <w:ind w:firstLine="709"/>
      <w:jc w:val="both"/>
    </w:pPr>
    <w:rPr>
      <w:sz w:val="28"/>
    </w:rPr>
  </w:style>
  <w:style w:styleId="Style_72_ch" w:type="character">
    <w:name w:val="annotation text"/>
    <w:basedOn w:val="Style_4_ch"/>
    <w:link w:val="Style_72"/>
    <w:rPr>
      <w:sz w:val="28"/>
    </w:rPr>
  </w:style>
  <w:style w:styleId="Style_73" w:type="paragraph">
    <w:name w:val="annotation subject"/>
    <w:basedOn w:val="Style_72"/>
    <w:next w:val="Style_72"/>
    <w:link w:val="Style_73_ch"/>
    <w:rPr>
      <w:b w:val="1"/>
    </w:rPr>
  </w:style>
  <w:style w:styleId="Style_73_ch" w:type="character">
    <w:name w:val="annotation subject"/>
    <w:basedOn w:val="Style_72_ch"/>
    <w:link w:val="Style_73"/>
    <w:rPr>
      <w:b w:val="1"/>
    </w:rPr>
  </w:style>
  <w:style w:styleId="Style_74" w:type="paragraph">
    <w:name w:val="toc 8"/>
    <w:next w:val="Style_4"/>
    <w:link w:val="Style_74_ch"/>
    <w:uiPriority w:val="39"/>
    <w:pPr>
      <w:ind w:firstLine="0" w:left="1400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6" w:type="paragraph">
    <w:name w:val="Body Text"/>
    <w:basedOn w:val="Style_4"/>
    <w:link w:val="Style_6_ch"/>
    <w:rPr>
      <w:sz w:val="28"/>
    </w:rPr>
  </w:style>
  <w:style w:styleId="Style_6_ch" w:type="character">
    <w:name w:val="Body Text"/>
    <w:basedOn w:val="Style_4_ch"/>
    <w:link w:val="Style_6"/>
    <w:rPr>
      <w:sz w:val="28"/>
    </w:rPr>
  </w:style>
  <w:style w:styleId="Style_75" w:type="paragraph">
    <w:name w:val="Сильная ссылка1"/>
    <w:link w:val="Style_75_ch"/>
    <w:rPr>
      <w:b w:val="1"/>
      <w:smallCaps w:val="1"/>
    </w:rPr>
  </w:style>
  <w:style w:styleId="Style_75_ch" w:type="character">
    <w:name w:val="Сильная ссылка1"/>
    <w:link w:val="Style_75"/>
    <w:rPr>
      <w:b w:val="1"/>
      <w:smallCaps w:val="1"/>
    </w:rPr>
  </w:style>
  <w:style w:styleId="Style_76" w:type="paragraph">
    <w:name w:val="toc 5"/>
    <w:next w:val="Style_4"/>
    <w:link w:val="Style_76_ch"/>
    <w:uiPriority w:val="39"/>
    <w:pPr>
      <w:ind w:firstLine="0" w:left="800"/>
    </w:pPr>
    <w:rPr>
      <w:rFonts w:ascii="XO Thames" w:hAnsi="XO Thames"/>
      <w:sz w:val="28"/>
    </w:rPr>
  </w:style>
  <w:style w:styleId="Style_76_ch" w:type="character">
    <w:name w:val="toc 5"/>
    <w:link w:val="Style_76"/>
    <w:rPr>
      <w:rFonts w:ascii="XO Thames" w:hAnsi="XO Thames"/>
      <w:sz w:val="28"/>
    </w:rPr>
  </w:style>
  <w:style w:styleId="Style_77" w:type="paragraph">
    <w:name w:val="List Paragraph"/>
    <w:basedOn w:val="Style_4"/>
    <w:link w:val="Style_7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77_ch" w:type="character">
    <w:name w:val="List Paragraph"/>
    <w:basedOn w:val="Style_4_ch"/>
    <w:link w:val="Style_77"/>
    <w:rPr>
      <w:rFonts w:ascii="Calibri" w:hAnsi="Calibri"/>
      <w:sz w:val="22"/>
    </w:rPr>
  </w:style>
  <w:style w:styleId="Style_78" w:type="paragraph">
    <w:name w:val="Выделение1"/>
    <w:link w:val="Style_78_ch"/>
    <w:rPr>
      <w:b w:val="1"/>
      <w:i w:val="1"/>
      <w:spacing w:val="10"/>
    </w:rPr>
  </w:style>
  <w:style w:styleId="Style_78_ch" w:type="character">
    <w:name w:val="Выделение1"/>
    <w:link w:val="Style_78"/>
    <w:rPr>
      <w:b w:val="1"/>
      <w:i w:val="1"/>
      <w:spacing w:val="10"/>
    </w:rPr>
  </w:style>
  <w:style w:styleId="Style_79" w:type="paragraph">
    <w:name w:val="ConsNormal"/>
    <w:link w:val="Style_79_ch"/>
    <w:pPr>
      <w:widowControl w:val="0"/>
      <w:ind w:firstLine="720" w:right="19772"/>
    </w:pPr>
    <w:rPr>
      <w:rFonts w:ascii="Arial" w:hAnsi="Arial"/>
    </w:rPr>
  </w:style>
  <w:style w:styleId="Style_79_ch" w:type="character">
    <w:name w:val="ConsNormal"/>
    <w:link w:val="Style_79"/>
    <w:rPr>
      <w:rFonts w:ascii="Arial" w:hAnsi="Arial"/>
    </w:rPr>
  </w:style>
  <w:style w:styleId="Style_80" w:type="paragraph">
    <w:name w:val="Слабое выделение1"/>
    <w:link w:val="Style_80_ch"/>
    <w:rPr>
      <w:i w:val="1"/>
    </w:rPr>
  </w:style>
  <w:style w:styleId="Style_80_ch" w:type="character">
    <w:name w:val="Слабое выделение1"/>
    <w:link w:val="Style_80"/>
    <w:rPr>
      <w:i w:val="1"/>
    </w:rPr>
  </w:style>
  <w:style w:styleId="Style_81" w:type="paragraph">
    <w:name w:val="Body Text Indent 2"/>
    <w:basedOn w:val="Style_4"/>
    <w:link w:val="Style_81_ch"/>
    <w:pPr>
      <w:widowControl w:val="0"/>
      <w:ind w:firstLine="0" w:left="884"/>
    </w:pPr>
    <w:rPr>
      <w:rFonts w:ascii="Arial" w:hAnsi="Arial"/>
      <w:sz w:val="28"/>
    </w:rPr>
  </w:style>
  <w:style w:styleId="Style_81_ch" w:type="character">
    <w:name w:val="Body Text Indent 2"/>
    <w:basedOn w:val="Style_4_ch"/>
    <w:link w:val="Style_81"/>
    <w:rPr>
      <w:rFonts w:ascii="Arial" w:hAnsi="Arial"/>
      <w:sz w:val="28"/>
    </w:rPr>
  </w:style>
  <w:style w:styleId="Style_82" w:type="paragraph">
    <w:name w:val="a3"/>
    <w:basedOn w:val="Style_4"/>
    <w:link w:val="Style_82_ch"/>
    <w:pPr>
      <w:spacing w:after="64" w:before="64"/>
      <w:ind/>
    </w:pPr>
    <w:rPr>
      <w:rFonts w:ascii="Arial" w:hAnsi="Arial"/>
    </w:rPr>
  </w:style>
  <w:style w:styleId="Style_82_ch" w:type="character">
    <w:name w:val="a3"/>
    <w:basedOn w:val="Style_4_ch"/>
    <w:link w:val="Style_82"/>
    <w:rPr>
      <w:rFonts w:ascii="Arial" w:hAnsi="Arial"/>
    </w:rPr>
  </w:style>
  <w:style w:styleId="Style_83" w:type="paragraph">
    <w:name w:val="Subtitle"/>
    <w:basedOn w:val="Style_4"/>
    <w:next w:val="Style_4"/>
    <w:link w:val="Style_83_ch"/>
    <w:uiPriority w:val="11"/>
    <w:qFormat/>
    <w:pPr>
      <w:ind w:firstLine="0" w:left="10206"/>
      <w:jc w:val="center"/>
    </w:pPr>
    <w:rPr>
      <w:sz w:val="28"/>
    </w:rPr>
  </w:style>
  <w:style w:styleId="Style_83_ch" w:type="character">
    <w:name w:val="Subtitle"/>
    <w:basedOn w:val="Style_4_ch"/>
    <w:link w:val="Style_83"/>
    <w:rPr>
      <w:sz w:val="28"/>
    </w:rPr>
  </w:style>
  <w:style w:styleId="Style_84" w:type="paragraph">
    <w:name w:val="toc 10"/>
    <w:next w:val="Style_4"/>
    <w:link w:val="Style_84_ch"/>
    <w:uiPriority w:val="39"/>
    <w:pPr>
      <w:ind w:firstLine="0" w:left="1800"/>
    </w:pPr>
    <w:rPr>
      <w:rFonts w:ascii="XO Thames" w:hAnsi="XO Thames"/>
      <w:sz w:val="28"/>
    </w:rPr>
  </w:style>
  <w:style w:styleId="Style_84_ch" w:type="character">
    <w:name w:val="toc 10"/>
    <w:link w:val="Style_84"/>
    <w:rPr>
      <w:rFonts w:ascii="XO Thames" w:hAnsi="XO Thames"/>
      <w:sz w:val="28"/>
    </w:rPr>
  </w:style>
  <w:style w:styleId="Style_85" w:type="paragraph">
    <w:name w:val="Title"/>
    <w:basedOn w:val="Style_4"/>
    <w:next w:val="Style_4"/>
    <w:link w:val="Style_85_ch"/>
    <w:uiPriority w:val="10"/>
    <w:qFormat/>
    <w:pPr>
      <w:ind/>
      <w:contextualSpacing w:val="1"/>
    </w:pPr>
    <w:rPr>
      <w:rFonts w:asciiTheme="majorAscii" w:hAnsiTheme="majorHAnsi"/>
      <w:spacing w:val="-10"/>
      <w:sz w:val="56"/>
    </w:rPr>
  </w:style>
  <w:style w:styleId="Style_85_ch" w:type="character">
    <w:name w:val="Title"/>
    <w:basedOn w:val="Style_4_ch"/>
    <w:link w:val="Style_85"/>
    <w:rPr>
      <w:rFonts w:asciiTheme="majorAscii" w:hAnsiTheme="majorHAnsi"/>
      <w:spacing w:val="-10"/>
      <w:sz w:val="56"/>
    </w:rPr>
  </w:style>
  <w:style w:styleId="Style_86" w:type="paragraph">
    <w:name w:val="heading 4"/>
    <w:basedOn w:val="Style_24"/>
    <w:next w:val="Style_4"/>
    <w:link w:val="Style_86_ch"/>
    <w:uiPriority w:val="9"/>
    <w:qFormat/>
    <w:pPr>
      <w:ind/>
      <w:outlineLvl w:val="3"/>
    </w:pPr>
  </w:style>
  <w:style w:styleId="Style_86_ch" w:type="character">
    <w:name w:val="heading 4"/>
    <w:basedOn w:val="Style_24_ch"/>
    <w:link w:val="Style_86"/>
  </w:style>
  <w:style w:styleId="Style_87" w:type="paragraph">
    <w:name w:val="Таб_текст"/>
    <w:basedOn w:val="Style_16"/>
    <w:link w:val="Style_87_ch"/>
    <w:pPr>
      <w:ind/>
      <w:jc w:val="left"/>
    </w:pPr>
    <w:rPr>
      <w:sz w:val="24"/>
    </w:rPr>
  </w:style>
  <w:style w:styleId="Style_87_ch" w:type="character">
    <w:name w:val="Таб_текст"/>
    <w:basedOn w:val="Style_16_ch"/>
    <w:link w:val="Style_87"/>
    <w:rPr>
      <w:sz w:val="24"/>
    </w:rPr>
  </w:style>
  <w:style w:styleId="Style_5" w:type="paragraph">
    <w:name w:val="Обычный1"/>
    <w:link w:val="Style_5_ch"/>
  </w:style>
  <w:style w:styleId="Style_5_ch" w:type="character">
    <w:name w:val="Обычный1"/>
    <w:link w:val="Style_5"/>
  </w:style>
  <w:style w:styleId="Style_88" w:type="paragraph">
    <w:name w:val="Номер страницы1"/>
    <w:basedOn w:val="Style_44"/>
    <w:link w:val="Style_88_ch"/>
  </w:style>
  <w:style w:styleId="Style_88_ch" w:type="character">
    <w:name w:val="Номер страницы1"/>
    <w:basedOn w:val="Style_44_ch"/>
    <w:link w:val="Style_88"/>
  </w:style>
  <w:style w:styleId="Style_25" w:type="paragraph">
    <w:name w:val="heading 2"/>
    <w:basedOn w:val="Style_4"/>
    <w:next w:val="Style_4"/>
    <w:link w:val="Style_25_ch"/>
    <w:uiPriority w:val="9"/>
    <w:qFormat/>
    <w:pPr>
      <w:keepNext w:val="1"/>
      <w:ind w:firstLine="0" w:left="709"/>
      <w:outlineLvl w:val="1"/>
    </w:pPr>
    <w:rPr>
      <w:sz w:val="28"/>
    </w:rPr>
  </w:style>
  <w:style w:styleId="Style_25_ch" w:type="character">
    <w:name w:val="heading 2"/>
    <w:basedOn w:val="Style_4_ch"/>
    <w:link w:val="Style_25"/>
    <w:rPr>
      <w:sz w:val="28"/>
    </w:rPr>
  </w:style>
  <w:style w:styleId="Style_89" w:type="paragraph">
    <w:name w:val="Нормальный (таблица)"/>
    <w:basedOn w:val="Style_4"/>
    <w:next w:val="Style_4"/>
    <w:link w:val="Style_89_ch"/>
    <w:pPr>
      <w:widowControl w:val="0"/>
      <w:ind/>
      <w:jc w:val="both"/>
    </w:pPr>
    <w:rPr>
      <w:rFonts w:ascii="Times New Roman CYR" w:hAnsi="Times New Roman CYR"/>
      <w:sz w:val="24"/>
    </w:rPr>
  </w:style>
  <w:style w:styleId="Style_89_ch" w:type="character">
    <w:name w:val="Нормальный (таблица)"/>
    <w:basedOn w:val="Style_4_ch"/>
    <w:link w:val="Style_89"/>
    <w:rPr>
      <w:rFonts w:ascii="Times New Roman CYR" w:hAnsi="Times New Roman CYR"/>
      <w:sz w:val="24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2" w:type="paragraph">
    <w:name w:val="ConsPlusNormal"/>
    <w:link w:val="Style_2_ch"/>
    <w:pPr>
      <w:widowControl w:val="0"/>
      <w:ind/>
    </w:pPr>
    <w:rPr>
      <w:rFonts w:ascii="Calibri" w:hAnsi="Calibri"/>
      <w:sz w:val="22"/>
    </w:rPr>
  </w:style>
  <w:style w:styleId="Style_2_ch" w:type="character">
    <w:name w:val="ConsPlusNormal"/>
    <w:link w:val="Style_2"/>
    <w:rPr>
      <w:rFonts w:ascii="Calibri" w:hAnsi="Calibri"/>
      <w:sz w:val="22"/>
    </w:rPr>
  </w:style>
  <w:style w:styleId="Style_90" w:type="paragraph">
    <w:name w:val="heading 6"/>
    <w:basedOn w:val="Style_4"/>
    <w:next w:val="Style_4"/>
    <w:link w:val="Style_90_ch"/>
    <w:uiPriority w:val="9"/>
    <w:qFormat/>
    <w:pPr>
      <w:spacing w:line="264" w:lineRule="auto"/>
      <w:ind w:firstLine="709"/>
      <w:jc w:val="both"/>
      <w:outlineLvl w:val="5"/>
    </w:pPr>
    <w:rPr>
      <w:b w:val="1"/>
      <w:color w:val="595959"/>
      <w:spacing w:val="5"/>
      <w:sz w:val="28"/>
    </w:rPr>
  </w:style>
  <w:style w:styleId="Style_90_ch" w:type="character">
    <w:name w:val="heading 6"/>
    <w:basedOn w:val="Style_4_ch"/>
    <w:link w:val="Style_90"/>
    <w:rPr>
      <w:b w:val="1"/>
      <w:color w:val="595959"/>
      <w:spacing w:val="5"/>
      <w:sz w:val="28"/>
    </w:rPr>
  </w:style>
  <w:style w:styleId="Style_91" w:type="table">
    <w:name w:val="Table Grid"/>
    <w:basedOn w:val="Style_3"/>
    <w:pPr>
      <w:ind w:firstLine="709"/>
      <w:jc w:val="both"/>
    </w:pPr>
    <w:rPr>
      <w:sz w:val="28"/>
    </w:r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theme/theme1.xml" Type="http://schemas.openxmlformats.org/officeDocument/2006/relationships/theme"/>
  <Relationship Id="rId18" Target="webSettings.xml" Type="http://schemas.openxmlformats.org/officeDocument/2006/relationships/webSettings"/>
  <Relationship Id="rId17" Target="stylesWithEffects.xml" Type="http://schemas.microsoft.com/office/2007/relationships/stylesWithEffects"/>
  <Relationship Id="rId15" Target="settings.xml" Type="http://schemas.openxmlformats.org/officeDocument/2006/relationships/settings"/>
  <Relationship Id="rId11" Target="media/5.png" Type="http://schemas.openxmlformats.org/officeDocument/2006/relationships/image"/>
  <Relationship Id="rId16" Target="styles.xml" Type="http://schemas.openxmlformats.org/officeDocument/2006/relationships/styles"/>
  <Relationship Id="rId10" Target="media/4.png" Type="http://schemas.openxmlformats.org/officeDocument/2006/relationships/image"/>
  <Relationship Id="rId7" Target="media/1.png" Type="http://schemas.openxmlformats.org/officeDocument/2006/relationships/image"/>
  <Relationship Id="rId14" Target="fontTable.xml" Type="http://schemas.openxmlformats.org/officeDocument/2006/relationships/fontTable"/>
  <Relationship Id="rId6" Target="footer6.xml" Type="http://schemas.openxmlformats.org/officeDocument/2006/relationships/footer"/>
  <Relationship Id="rId13" Target="media/7.png" Type="http://schemas.openxmlformats.org/officeDocument/2006/relationships/image"/>
  <Relationship Id="rId5" Target="header5.xml" Type="http://schemas.openxmlformats.org/officeDocument/2006/relationships/header"/>
  <Relationship Id="rId9" Target="media/3.png" Type="http://schemas.openxmlformats.org/officeDocument/2006/relationships/image"/>
  <Relationship Id="rId4" Target="footer4.xml" Type="http://schemas.openxmlformats.org/officeDocument/2006/relationships/footer"/>
  <Relationship Id="rId8" Target="media/2.png" Type="http://schemas.openxmlformats.org/officeDocument/2006/relationships/image"/>
  <Relationship Id="rId3" Target="header3.xml" Type="http://schemas.openxmlformats.org/officeDocument/2006/relationships/header"/>
  <Relationship Id="rId12" Target="media/6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2023-07-12T11:35:02Z</dcterms:modified>
</cp:coreProperties>
</file>